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B14C" w14:textId="77777777" w:rsidR="00AF0379" w:rsidRDefault="00000000">
      <w:pPr>
        <w:pStyle w:val="Title"/>
        <w:spacing w:before="1200"/>
        <w:rPr>
          <w:b/>
        </w:rPr>
      </w:pPr>
      <w:r>
        <w:rPr>
          <w:b/>
          <w:noProof/>
        </w:rPr>
        <w:drawing>
          <wp:anchor distT="114300" distB="114300" distL="114300" distR="114300" simplePos="0" relativeHeight="251658240" behindDoc="0" locked="0" layoutInCell="1" hidden="0" allowOverlap="1" wp14:anchorId="74477B8B" wp14:editId="755B6832">
            <wp:simplePos x="0" y="0"/>
            <wp:positionH relativeFrom="page">
              <wp:posOffset>5486400</wp:posOffset>
            </wp:positionH>
            <wp:positionV relativeFrom="page">
              <wp:posOffset>838200</wp:posOffset>
            </wp:positionV>
            <wp:extent cx="1414463" cy="1414463"/>
            <wp:effectExtent l="0" t="0" r="0" b="0"/>
            <wp:wrapNone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</w:rPr>
        <w:t xml:space="preserve">Chili aux pois </w:t>
      </w:r>
      <w:proofErr w:type="spellStart"/>
      <w:r>
        <w:rPr>
          <w:b/>
        </w:rPr>
        <w:t>cassés</w:t>
      </w:r>
      <w:proofErr w:type="spellEnd"/>
      <w:r>
        <w:rPr>
          <w:b/>
        </w:rPr>
        <w:t xml:space="preserve"> et haricots </w:t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ronds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blancs</w:t>
      </w:r>
      <w:proofErr w:type="spellEnd"/>
      <w:r>
        <w:rPr>
          <w:b/>
        </w:rPr>
        <w:t xml:space="preserve"> (chili </w:t>
      </w:r>
      <w:proofErr w:type="spellStart"/>
      <w:r>
        <w:rPr>
          <w:b/>
        </w:rPr>
        <w:t>copieux</w:t>
      </w:r>
      <w:proofErr w:type="spellEnd"/>
      <w:r>
        <w:rPr>
          <w:b/>
        </w:rPr>
        <w:t>)</w:t>
      </w:r>
    </w:p>
    <w:p w14:paraId="3A3C8A86" w14:textId="77777777" w:rsidR="00AF0379" w:rsidRDefault="00AF0379"/>
    <w:tbl>
      <w:tblPr>
        <w:tblStyle w:val="af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AF0379" w14:paraId="190DBDA2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9B0F52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Rendement</w:t>
            </w:r>
            <w:proofErr w:type="spellEnd"/>
            <w:r>
              <w:rPr>
                <w:b/>
                <w:sz w:val="24"/>
                <w:szCs w:val="24"/>
              </w:rPr>
              <w:t xml:space="preserve"> de la </w:t>
            </w:r>
            <w:proofErr w:type="spellStart"/>
            <w:r>
              <w:rPr>
                <w:b/>
                <w:sz w:val="24"/>
                <w:szCs w:val="24"/>
              </w:rPr>
              <w:t>recette</w:t>
            </w:r>
            <w:proofErr w:type="spellEnd"/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7920F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9B180C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Méthode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F672F4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Température</w:t>
            </w:r>
            <w:proofErr w:type="spellEnd"/>
            <w:r>
              <w:rPr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A4D860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Temps de </w:t>
            </w:r>
            <w:proofErr w:type="spellStart"/>
            <w:r>
              <w:rPr>
                <w:b/>
                <w:sz w:val="24"/>
                <w:szCs w:val="24"/>
              </w:rPr>
              <w:t>cuisson</w:t>
            </w:r>
            <w:proofErr w:type="spellEnd"/>
          </w:p>
        </w:tc>
      </w:tr>
      <w:tr w:rsidR="00AF0379" w14:paraId="2EB6B080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0B2C3" w14:textId="77777777" w:rsidR="00AF037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46C48C" w14:textId="77777777" w:rsidR="00AF037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 ml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F034E" w14:textId="77777777" w:rsidR="00AF0379" w:rsidRDefault="00000000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t>Mijoter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9603" w14:textId="77777777" w:rsidR="00AF037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Sauter, </w:t>
            </w:r>
            <w:proofErr w:type="spellStart"/>
            <w:r>
              <w:rPr>
                <w:sz w:val="24"/>
                <w:szCs w:val="24"/>
              </w:rPr>
              <w:t>bouillir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mijoter</w:t>
            </w:r>
            <w:proofErr w:type="spellEnd"/>
            <w:r>
              <w:rPr>
                <w:sz w:val="24"/>
                <w:szCs w:val="24"/>
              </w:rPr>
              <w:t xml:space="preserve"> sur la </w:t>
            </w:r>
            <w:proofErr w:type="spellStart"/>
            <w:r>
              <w:rPr>
                <w:sz w:val="24"/>
                <w:szCs w:val="24"/>
              </w:rPr>
              <w:t>cuisinière</w:t>
            </w:r>
            <w:proofErr w:type="spellEnd"/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DC04B" w14:textId="77777777" w:rsidR="00AF0379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60-90 minutes</w:t>
            </w:r>
          </w:p>
        </w:tc>
      </w:tr>
    </w:tbl>
    <w:p w14:paraId="319DDB45" w14:textId="77777777" w:rsidR="00AF0379" w:rsidRDefault="00AF0379"/>
    <w:tbl>
      <w:tblPr>
        <w:tblStyle w:val="af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AF0379" w14:paraId="03D0A38F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F1A576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Quantité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d’ingrédients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métrique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65469B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Mesures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en</w:t>
            </w:r>
            <w:proofErr w:type="spellEnd"/>
            <w:r>
              <w:rPr>
                <w:b/>
                <w:sz w:val="24"/>
                <w:szCs w:val="24"/>
              </w:rPr>
              <w:t xml:space="preserve"> tasses/</w:t>
            </w:r>
            <w:proofErr w:type="spellStart"/>
            <w:r>
              <w:rPr>
                <w:b/>
                <w:sz w:val="24"/>
                <w:szCs w:val="24"/>
              </w:rPr>
              <w:t>pelles</w:t>
            </w:r>
            <w:proofErr w:type="spellEnd"/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527E9F" w14:textId="77777777" w:rsidR="00AF0379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Liste</w:t>
            </w:r>
            <w:proofErr w:type="spellEnd"/>
            <w:r>
              <w:rPr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b/>
                <w:sz w:val="24"/>
                <w:szCs w:val="24"/>
              </w:rPr>
              <w:t>ingrédients</w:t>
            </w:r>
            <w:proofErr w:type="spellEnd"/>
          </w:p>
        </w:tc>
      </w:tr>
      <w:tr w:rsidR="00AF0379" w14:paraId="61B22186" w14:textId="77777777">
        <w:tc>
          <w:tcPr>
            <w:tcW w:w="2130" w:type="dxa"/>
          </w:tcPr>
          <w:p w14:paraId="761F59EC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1.05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C99CAF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tasses</w:t>
            </w:r>
          </w:p>
        </w:tc>
        <w:tc>
          <w:tcPr>
            <w:tcW w:w="5295" w:type="dxa"/>
          </w:tcPr>
          <w:p w14:paraId="708CB96B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Oignon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  <w:r>
              <w:t xml:space="preserve">, </w:t>
            </w:r>
            <w:proofErr w:type="spellStart"/>
            <w:r>
              <w:t>décongelé</w:t>
            </w:r>
            <w:proofErr w:type="spellEnd"/>
          </w:p>
        </w:tc>
      </w:tr>
      <w:tr w:rsidR="00AF0379" w14:paraId="56EABA07" w14:textId="77777777">
        <w:tc>
          <w:tcPr>
            <w:tcW w:w="2130" w:type="dxa"/>
          </w:tcPr>
          <w:p w14:paraId="09BD0200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540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027831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tasses</w:t>
            </w:r>
          </w:p>
        </w:tc>
        <w:tc>
          <w:tcPr>
            <w:tcW w:w="5295" w:type="dxa"/>
          </w:tcPr>
          <w:p w14:paraId="00C9C081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Céleri</w:t>
            </w:r>
            <w:proofErr w:type="spellEnd"/>
            <w:r>
              <w:t xml:space="preserve"> coupé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  <w:r>
              <w:t xml:space="preserve">, </w:t>
            </w:r>
            <w:proofErr w:type="spellStart"/>
            <w:r>
              <w:t>décongelé</w:t>
            </w:r>
            <w:proofErr w:type="spellEnd"/>
          </w:p>
        </w:tc>
      </w:tr>
      <w:tr w:rsidR="00AF0379" w14:paraId="61117884" w14:textId="77777777">
        <w:tc>
          <w:tcPr>
            <w:tcW w:w="2130" w:type="dxa"/>
          </w:tcPr>
          <w:p w14:paraId="05EF7BFC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300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41E87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tasses</w:t>
            </w:r>
          </w:p>
        </w:tc>
        <w:tc>
          <w:tcPr>
            <w:tcW w:w="5295" w:type="dxa"/>
          </w:tcPr>
          <w:p w14:paraId="34C412C9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Poivron</w:t>
            </w:r>
            <w:proofErr w:type="spellEnd"/>
            <w:r>
              <w:t xml:space="preserve"> vert et rouge, </w:t>
            </w:r>
            <w:proofErr w:type="spellStart"/>
            <w:r>
              <w:t>grossièrement</w:t>
            </w:r>
            <w:proofErr w:type="spellEnd"/>
            <w:r>
              <w:t xml:space="preserve"> </w:t>
            </w:r>
            <w:proofErr w:type="spellStart"/>
            <w:r>
              <w:t>haché</w:t>
            </w:r>
            <w:proofErr w:type="spellEnd"/>
          </w:p>
        </w:tc>
      </w:tr>
      <w:tr w:rsidR="00AF0379" w14:paraId="42156F55" w14:textId="77777777">
        <w:tc>
          <w:tcPr>
            <w:tcW w:w="2130" w:type="dxa"/>
          </w:tcPr>
          <w:p w14:paraId="76495570" w14:textId="77777777" w:rsidR="00AF0379" w:rsidRDefault="00000000">
            <w:pPr>
              <w:widowControl w:val="0"/>
              <w:spacing w:line="203" w:lineRule="auto"/>
            </w:pPr>
            <w:r>
              <w:t xml:space="preserve"> 57 g 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5FA2B2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cuillères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4DF16DFD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Ail</w:t>
            </w:r>
          </w:p>
        </w:tc>
      </w:tr>
      <w:tr w:rsidR="00AF0379" w14:paraId="0FE6EAF6" w14:textId="77777777">
        <w:tc>
          <w:tcPr>
            <w:tcW w:w="2130" w:type="dxa"/>
          </w:tcPr>
          <w:p w14:paraId="4B5CE359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214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8AB482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¾ tasse</w:t>
            </w:r>
          </w:p>
        </w:tc>
        <w:tc>
          <w:tcPr>
            <w:tcW w:w="5295" w:type="dxa"/>
          </w:tcPr>
          <w:p w14:paraId="753BBDA2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Pâte de </w:t>
            </w:r>
            <w:proofErr w:type="spellStart"/>
            <w:r>
              <w:t>tomates</w:t>
            </w:r>
            <w:proofErr w:type="spellEnd"/>
          </w:p>
        </w:tc>
      </w:tr>
      <w:tr w:rsidR="00AF0379" w14:paraId="1FC7073E" w14:textId="77777777">
        <w:tc>
          <w:tcPr>
            <w:tcW w:w="2130" w:type="dxa"/>
          </w:tcPr>
          <w:p w14:paraId="28D0A3A1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150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221D2B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⅔ tasse</w:t>
            </w:r>
          </w:p>
        </w:tc>
        <w:tc>
          <w:tcPr>
            <w:tcW w:w="5295" w:type="dxa"/>
          </w:tcPr>
          <w:p w14:paraId="22C5F7FA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Huile</w:t>
            </w:r>
            <w:proofErr w:type="spellEnd"/>
            <w:r>
              <w:t xml:space="preserve"> </w:t>
            </w:r>
            <w:proofErr w:type="spellStart"/>
            <w:r>
              <w:t>d’olive</w:t>
            </w:r>
            <w:proofErr w:type="spellEnd"/>
            <w:r>
              <w:t xml:space="preserve"> extra </w:t>
            </w:r>
            <w:proofErr w:type="spellStart"/>
            <w:r>
              <w:t>vierge</w:t>
            </w:r>
            <w:proofErr w:type="spellEnd"/>
          </w:p>
        </w:tc>
      </w:tr>
      <w:tr w:rsidR="00AF0379" w14:paraId="52951204" w14:textId="77777777">
        <w:trPr>
          <w:trHeight w:val="296"/>
        </w:trPr>
        <w:tc>
          <w:tcPr>
            <w:tcW w:w="936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6D8BB3" w14:textId="77777777" w:rsidR="00AF0379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Soupe</w:t>
            </w:r>
            <w:proofErr w:type="spellEnd"/>
          </w:p>
        </w:tc>
      </w:tr>
      <w:tr w:rsidR="00AF0379" w14:paraId="5CC132A3" w14:textId="77777777">
        <w:tc>
          <w:tcPr>
            <w:tcW w:w="2130" w:type="dxa"/>
          </w:tcPr>
          <w:p w14:paraId="3BE101F0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1.05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142FE6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tasses</w:t>
            </w:r>
          </w:p>
        </w:tc>
        <w:tc>
          <w:tcPr>
            <w:tcW w:w="5295" w:type="dxa"/>
          </w:tcPr>
          <w:p w14:paraId="1B7E70FC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Carotte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  <w:r>
              <w:t xml:space="preserve">, </w:t>
            </w:r>
            <w:proofErr w:type="spellStart"/>
            <w:r>
              <w:t>décongelée</w:t>
            </w:r>
            <w:proofErr w:type="spellEnd"/>
          </w:p>
        </w:tc>
      </w:tr>
      <w:tr w:rsidR="00AF0379" w14:paraId="07DAFACB" w14:textId="77777777">
        <w:tc>
          <w:tcPr>
            <w:tcW w:w="2130" w:type="dxa"/>
          </w:tcPr>
          <w:p w14:paraId="7AC06ECE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1.05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7BBA3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tasses</w:t>
            </w:r>
          </w:p>
        </w:tc>
        <w:tc>
          <w:tcPr>
            <w:tcW w:w="5295" w:type="dxa"/>
          </w:tcPr>
          <w:p w14:paraId="7D963E25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Patate</w:t>
            </w:r>
            <w:proofErr w:type="spellEnd"/>
            <w:r>
              <w:t xml:space="preserve"> </w:t>
            </w:r>
            <w:proofErr w:type="spellStart"/>
            <w:r>
              <w:t>douce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petits </w:t>
            </w:r>
            <w:proofErr w:type="spellStart"/>
            <w:r>
              <w:t>dés</w:t>
            </w:r>
            <w:proofErr w:type="spellEnd"/>
            <w:r>
              <w:t xml:space="preserve">, ½ </w:t>
            </w:r>
            <w:proofErr w:type="spellStart"/>
            <w:r>
              <w:t>chacun</w:t>
            </w:r>
            <w:proofErr w:type="spellEnd"/>
          </w:p>
        </w:tc>
      </w:tr>
      <w:tr w:rsidR="00AF0379" w14:paraId="4E64E202" w14:textId="77777777">
        <w:tc>
          <w:tcPr>
            <w:tcW w:w="2130" w:type="dxa"/>
          </w:tcPr>
          <w:p w14:paraId="76D40034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1.05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18CF84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tasses</w:t>
            </w:r>
          </w:p>
        </w:tc>
        <w:tc>
          <w:tcPr>
            <w:tcW w:w="5295" w:type="dxa"/>
          </w:tcPr>
          <w:p w14:paraId="58DDC1E9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Oignon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  <w:r>
              <w:t xml:space="preserve">, </w:t>
            </w:r>
            <w:proofErr w:type="spellStart"/>
            <w:r>
              <w:t>décongelé</w:t>
            </w:r>
            <w:proofErr w:type="spellEnd"/>
          </w:p>
        </w:tc>
      </w:tr>
      <w:tr w:rsidR="00AF0379" w14:paraId="734F2C83" w14:textId="77777777">
        <w:tc>
          <w:tcPr>
            <w:tcW w:w="2130" w:type="dxa"/>
          </w:tcPr>
          <w:p w14:paraId="0F3F42D1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1.05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30879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tasses</w:t>
            </w:r>
          </w:p>
        </w:tc>
        <w:tc>
          <w:tcPr>
            <w:tcW w:w="5295" w:type="dxa"/>
          </w:tcPr>
          <w:p w14:paraId="6E98B470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Courgette, </w:t>
            </w:r>
            <w:proofErr w:type="spellStart"/>
            <w:r>
              <w:t>décongelée</w:t>
            </w:r>
            <w:proofErr w:type="spellEnd"/>
          </w:p>
        </w:tc>
      </w:tr>
      <w:tr w:rsidR="00AF0379" w14:paraId="6142864A" w14:textId="77777777">
        <w:tc>
          <w:tcPr>
            <w:tcW w:w="2130" w:type="dxa"/>
          </w:tcPr>
          <w:p w14:paraId="3F6B994C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500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4CE41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tasses</w:t>
            </w:r>
          </w:p>
        </w:tc>
        <w:tc>
          <w:tcPr>
            <w:tcW w:w="5295" w:type="dxa"/>
          </w:tcPr>
          <w:p w14:paraId="6DC95EB0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Chou </w:t>
            </w:r>
            <w:proofErr w:type="spellStart"/>
            <w:r>
              <w:t>frisé</w:t>
            </w:r>
            <w:proofErr w:type="spellEnd"/>
            <w:r>
              <w:t xml:space="preserve">, </w:t>
            </w:r>
            <w:proofErr w:type="spellStart"/>
            <w:r>
              <w:t>haché</w:t>
            </w:r>
            <w:proofErr w:type="spellEnd"/>
            <w:r>
              <w:t xml:space="preserve"> fin</w:t>
            </w:r>
          </w:p>
        </w:tc>
      </w:tr>
      <w:tr w:rsidR="00AF0379" w14:paraId="12AA4D1B" w14:textId="77777777">
        <w:tc>
          <w:tcPr>
            <w:tcW w:w="2130" w:type="dxa"/>
          </w:tcPr>
          <w:p w14:paraId="5026A491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60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8426CA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cuillères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69D10499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Sel</w:t>
            </w:r>
            <w:proofErr w:type="spellEnd"/>
          </w:p>
        </w:tc>
      </w:tr>
      <w:tr w:rsidR="00AF0379" w14:paraId="3AFDD0F4" w14:textId="77777777">
        <w:tc>
          <w:tcPr>
            <w:tcW w:w="2130" w:type="dxa"/>
          </w:tcPr>
          <w:p w14:paraId="2A5CD163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4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D98EDE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tasses</w:t>
            </w:r>
          </w:p>
        </w:tc>
        <w:tc>
          <w:tcPr>
            <w:tcW w:w="5295" w:type="dxa"/>
          </w:tcPr>
          <w:p w14:paraId="464AB490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Bouillon de </w:t>
            </w:r>
            <w:proofErr w:type="spellStart"/>
            <w:r>
              <w:t>légumes</w:t>
            </w:r>
            <w:proofErr w:type="spellEnd"/>
          </w:p>
        </w:tc>
      </w:tr>
      <w:tr w:rsidR="00AF0379" w14:paraId="7F6D1BA1" w14:textId="77777777">
        <w:tc>
          <w:tcPr>
            <w:tcW w:w="2130" w:type="dxa"/>
          </w:tcPr>
          <w:p w14:paraId="3645F5E9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900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F7BA3F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⅔ tasses</w:t>
            </w:r>
          </w:p>
        </w:tc>
        <w:tc>
          <w:tcPr>
            <w:tcW w:w="5295" w:type="dxa"/>
          </w:tcPr>
          <w:p w14:paraId="1EB0CB1F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Pois </w:t>
            </w:r>
            <w:proofErr w:type="spellStart"/>
            <w:r>
              <w:t>cassés</w:t>
            </w:r>
            <w:proofErr w:type="spellEnd"/>
            <w:r>
              <w:t xml:space="preserve">, secs, </w:t>
            </w:r>
            <w:proofErr w:type="spellStart"/>
            <w:r>
              <w:t>trempés</w:t>
            </w:r>
            <w:proofErr w:type="spellEnd"/>
            <w:r>
              <w:t xml:space="preserve"> </w:t>
            </w:r>
            <w:proofErr w:type="spellStart"/>
            <w:r>
              <w:t>toute</w:t>
            </w:r>
            <w:proofErr w:type="spellEnd"/>
            <w:r>
              <w:t xml:space="preserve"> la </w:t>
            </w:r>
            <w:proofErr w:type="spellStart"/>
            <w:r>
              <w:t>nuit</w:t>
            </w:r>
            <w:proofErr w:type="spellEnd"/>
          </w:p>
        </w:tc>
      </w:tr>
      <w:tr w:rsidR="00AF0379" w14:paraId="504A4DF8" w14:textId="77777777">
        <w:tc>
          <w:tcPr>
            <w:tcW w:w="2130" w:type="dxa"/>
          </w:tcPr>
          <w:p w14:paraId="17C9F89C" w14:textId="77777777" w:rsidR="00AF0379" w:rsidRDefault="00000000">
            <w:pPr>
              <w:widowControl w:val="0"/>
              <w:spacing w:line="203" w:lineRule="auto"/>
            </w:pPr>
            <w:r>
              <w:t xml:space="preserve"> 2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533BBC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tasses</w:t>
            </w:r>
          </w:p>
        </w:tc>
        <w:tc>
          <w:tcPr>
            <w:tcW w:w="5295" w:type="dxa"/>
          </w:tcPr>
          <w:p w14:paraId="26276494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Haricots </w:t>
            </w:r>
            <w:proofErr w:type="spellStart"/>
            <w:r>
              <w:t>ronds</w:t>
            </w:r>
            <w:proofErr w:type="spellEnd"/>
            <w:r>
              <w:t xml:space="preserve"> </w:t>
            </w:r>
            <w:proofErr w:type="spellStart"/>
            <w:r>
              <w:t>blancs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conserve</w:t>
            </w:r>
          </w:p>
        </w:tc>
      </w:tr>
      <w:tr w:rsidR="00AF0379" w14:paraId="2A6B5816" w14:textId="77777777">
        <w:tc>
          <w:tcPr>
            <w:tcW w:w="2130" w:type="dxa"/>
          </w:tcPr>
          <w:p w14:paraId="4D9DF284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lastRenderedPageBreak/>
              <w:t>180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6DA079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tasses</w:t>
            </w:r>
          </w:p>
        </w:tc>
        <w:tc>
          <w:tcPr>
            <w:tcW w:w="5295" w:type="dxa"/>
          </w:tcPr>
          <w:p w14:paraId="6BB218B9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Protéines</w:t>
            </w:r>
            <w:proofErr w:type="spellEnd"/>
            <w:r>
              <w:t xml:space="preserve"> </w:t>
            </w:r>
            <w:proofErr w:type="spellStart"/>
            <w:r>
              <w:t>végétales</w:t>
            </w:r>
            <w:proofErr w:type="spellEnd"/>
            <w:r>
              <w:t xml:space="preserve"> </w:t>
            </w:r>
            <w:proofErr w:type="spellStart"/>
            <w:r>
              <w:t>texturées</w:t>
            </w:r>
            <w:proofErr w:type="spellEnd"/>
          </w:p>
        </w:tc>
      </w:tr>
      <w:tr w:rsidR="00AF0379" w14:paraId="084D2E25" w14:textId="77777777">
        <w:trPr>
          <w:trHeight w:val="420"/>
        </w:trPr>
        <w:tc>
          <w:tcPr>
            <w:tcW w:w="9360" w:type="dxa"/>
            <w:gridSpan w:val="3"/>
          </w:tcPr>
          <w:p w14:paraId="731F069A" w14:textId="77777777" w:rsidR="00AF0379" w:rsidRDefault="00000000">
            <w:pPr>
              <w:widowControl w:val="0"/>
              <w:spacing w:line="203" w:lineRule="auto"/>
              <w:ind w:left="5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Épices</w:t>
            </w:r>
            <w:proofErr w:type="spellEnd"/>
          </w:p>
        </w:tc>
      </w:tr>
      <w:tr w:rsidR="00AF0379" w14:paraId="7B03FA45" w14:textId="77777777">
        <w:tc>
          <w:tcPr>
            <w:tcW w:w="2130" w:type="dxa"/>
          </w:tcPr>
          <w:p w14:paraId="13F00002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30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D19E6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⅓ tasse</w:t>
            </w:r>
          </w:p>
        </w:tc>
        <w:tc>
          <w:tcPr>
            <w:tcW w:w="5295" w:type="dxa"/>
          </w:tcPr>
          <w:p w14:paraId="38179034" w14:textId="77777777" w:rsidR="00AF0379" w:rsidRDefault="00000000">
            <w:pPr>
              <w:widowControl w:val="0"/>
              <w:spacing w:line="203" w:lineRule="auto"/>
              <w:ind w:left="58"/>
            </w:pPr>
            <w:proofErr w:type="spellStart"/>
            <w:r>
              <w:t>Coriandre</w:t>
            </w:r>
            <w:proofErr w:type="spellEnd"/>
          </w:p>
        </w:tc>
      </w:tr>
      <w:tr w:rsidR="00AF0379" w14:paraId="0D6499D3" w14:textId="77777777">
        <w:tc>
          <w:tcPr>
            <w:tcW w:w="2130" w:type="dxa"/>
          </w:tcPr>
          <w:p w14:paraId="62A53209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18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D5E9B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cuillères</w:t>
            </w:r>
            <w:proofErr w:type="spellEnd"/>
            <w:r>
              <w:rPr>
                <w:sz w:val="24"/>
                <w:szCs w:val="24"/>
              </w:rPr>
              <w:t xml:space="preserve"> à table</w:t>
            </w:r>
          </w:p>
        </w:tc>
        <w:tc>
          <w:tcPr>
            <w:tcW w:w="5295" w:type="dxa"/>
          </w:tcPr>
          <w:p w14:paraId="42A34A42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Poudre de chili</w:t>
            </w:r>
          </w:p>
        </w:tc>
      </w:tr>
      <w:tr w:rsidR="00AF0379" w14:paraId="742491CE" w14:textId="77777777">
        <w:tc>
          <w:tcPr>
            <w:tcW w:w="2130" w:type="dxa"/>
          </w:tcPr>
          <w:p w14:paraId="676DF0F1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40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13DB7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⅓ tasse</w:t>
            </w:r>
          </w:p>
        </w:tc>
        <w:tc>
          <w:tcPr>
            <w:tcW w:w="5295" w:type="dxa"/>
          </w:tcPr>
          <w:p w14:paraId="33699276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Poudre de poivre noir</w:t>
            </w:r>
          </w:p>
        </w:tc>
      </w:tr>
      <w:tr w:rsidR="00AF0379" w14:paraId="5F59A2D2" w14:textId="77777777">
        <w:tc>
          <w:tcPr>
            <w:tcW w:w="2130" w:type="dxa"/>
          </w:tcPr>
          <w:p w14:paraId="39FA7CFA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40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996773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⅓ tasse</w:t>
            </w:r>
          </w:p>
        </w:tc>
        <w:tc>
          <w:tcPr>
            <w:tcW w:w="5295" w:type="dxa"/>
          </w:tcPr>
          <w:p w14:paraId="6D227E71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Cumin</w:t>
            </w:r>
          </w:p>
        </w:tc>
      </w:tr>
      <w:tr w:rsidR="00AF0379" w14:paraId="15DBCB46" w14:textId="77777777">
        <w:tc>
          <w:tcPr>
            <w:tcW w:w="2130" w:type="dxa"/>
          </w:tcPr>
          <w:p w14:paraId="0CC8302D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15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CF8AC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⅓ tasse</w:t>
            </w:r>
          </w:p>
        </w:tc>
        <w:tc>
          <w:tcPr>
            <w:tcW w:w="5295" w:type="dxa"/>
          </w:tcPr>
          <w:p w14:paraId="7C0CE5E0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Origan</w:t>
            </w:r>
          </w:p>
        </w:tc>
      </w:tr>
      <w:tr w:rsidR="00AF0379" w14:paraId="465E7244" w14:textId="77777777">
        <w:trPr>
          <w:trHeight w:val="420"/>
        </w:trPr>
        <w:tc>
          <w:tcPr>
            <w:tcW w:w="9360" w:type="dxa"/>
            <w:gridSpan w:val="3"/>
          </w:tcPr>
          <w:p w14:paraId="2C11EA83" w14:textId="77777777" w:rsidR="00AF0379" w:rsidRDefault="00000000">
            <w:pPr>
              <w:widowControl w:val="0"/>
              <w:ind w:left="90"/>
              <w:jc w:val="center"/>
            </w:pPr>
            <w:proofErr w:type="spellStart"/>
            <w:r>
              <w:rPr>
                <w:b/>
              </w:rPr>
              <w:t>Haché</w:t>
            </w:r>
            <w:proofErr w:type="spellEnd"/>
            <w:r>
              <w:rPr>
                <w:b/>
              </w:rPr>
              <w:t xml:space="preserve"> et purée</w:t>
            </w:r>
          </w:p>
        </w:tc>
      </w:tr>
      <w:tr w:rsidR="00AF0379" w14:paraId="71129D85" w14:textId="77777777">
        <w:tc>
          <w:tcPr>
            <w:tcW w:w="2130" w:type="dxa"/>
          </w:tcPr>
          <w:p w14:paraId="305269E7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10.8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B59C88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 </w:t>
            </w:r>
            <w:proofErr w:type="gramStart"/>
            <w:r>
              <w:rPr>
                <w:sz w:val="24"/>
                <w:szCs w:val="24"/>
              </w:rPr>
              <w:t>¼  tasses</w:t>
            </w:r>
            <w:proofErr w:type="gramEnd"/>
          </w:p>
        </w:tc>
        <w:tc>
          <w:tcPr>
            <w:tcW w:w="5295" w:type="dxa"/>
          </w:tcPr>
          <w:p w14:paraId="2642F08A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Chili </w:t>
            </w:r>
            <w:proofErr w:type="spellStart"/>
            <w:r>
              <w:t>copieux</w:t>
            </w:r>
            <w:proofErr w:type="spellEnd"/>
            <w:r>
              <w:t xml:space="preserve"> ND</w:t>
            </w:r>
          </w:p>
        </w:tc>
      </w:tr>
      <w:tr w:rsidR="00AF0379" w14:paraId="16C2007E" w14:textId="77777777">
        <w:tc>
          <w:tcPr>
            <w:tcW w:w="2130" w:type="dxa"/>
          </w:tcPr>
          <w:p w14:paraId="7231EAC7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>3.6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8D10E" w14:textId="77777777" w:rsidR="00AF0379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proofErr w:type="gramStart"/>
            <w:r>
              <w:rPr>
                <w:sz w:val="24"/>
                <w:szCs w:val="24"/>
              </w:rPr>
              <w:t>⅓  tasses</w:t>
            </w:r>
            <w:proofErr w:type="gramEnd"/>
          </w:p>
        </w:tc>
        <w:tc>
          <w:tcPr>
            <w:tcW w:w="5295" w:type="dxa"/>
          </w:tcPr>
          <w:p w14:paraId="6D48A3D4" w14:textId="77777777" w:rsidR="00AF0379" w:rsidRDefault="00000000">
            <w:pPr>
              <w:widowControl w:val="0"/>
              <w:spacing w:line="203" w:lineRule="auto"/>
              <w:ind w:left="58"/>
            </w:pPr>
            <w:r>
              <w:t xml:space="preserve">Bouillon de </w:t>
            </w:r>
            <w:proofErr w:type="spellStart"/>
            <w:r>
              <w:t>légumes</w:t>
            </w:r>
            <w:proofErr w:type="spellEnd"/>
          </w:p>
        </w:tc>
      </w:tr>
    </w:tbl>
    <w:p w14:paraId="2B99A86F" w14:textId="77777777" w:rsidR="00AF0379" w:rsidRDefault="00AF0379"/>
    <w:tbl>
      <w:tblPr>
        <w:tblStyle w:val="af1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7980"/>
      </w:tblGrid>
      <w:tr w:rsidR="00AF0379" w14:paraId="7CD759C1" w14:textId="77777777">
        <w:trPr>
          <w:trHeight w:val="525"/>
        </w:trPr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F68D1" w14:textId="77777777" w:rsidR="00AF037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Étape de </w:t>
            </w:r>
            <w:proofErr w:type="spellStart"/>
            <w:r>
              <w:rPr>
                <w:b/>
              </w:rPr>
              <w:t>préparation</w:t>
            </w:r>
            <w:proofErr w:type="spellEnd"/>
          </w:p>
        </w:tc>
        <w:tc>
          <w:tcPr>
            <w:tcW w:w="79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C4E022" w14:textId="77777777" w:rsidR="00AF037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Directives</w:t>
            </w:r>
          </w:p>
        </w:tc>
      </w:tr>
      <w:tr w:rsidR="00AF0379" w14:paraId="5619A2FB" w14:textId="77777777">
        <w:trPr>
          <w:trHeight w:val="660"/>
        </w:trPr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B4669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1BE90962" w14:textId="77777777" w:rsidR="00AF0379" w:rsidRDefault="00000000">
            <w:pPr>
              <w:rPr>
                <w:b/>
              </w:rPr>
            </w:pPr>
            <w:r>
              <w:rPr>
                <w:b/>
              </w:rPr>
              <w:t xml:space="preserve">*SE LAVER LES MAINS </w:t>
            </w:r>
            <w:proofErr w:type="spellStart"/>
            <w:r>
              <w:rPr>
                <w:b/>
              </w:rPr>
              <w:t>avant</w:t>
            </w:r>
            <w:proofErr w:type="spellEnd"/>
            <w:r>
              <w:rPr>
                <w:b/>
              </w:rPr>
              <w:t xml:space="preserve"> de commencer la </w:t>
            </w:r>
            <w:proofErr w:type="spellStart"/>
            <w:r>
              <w:rPr>
                <w:b/>
              </w:rPr>
              <w:t>préparation</w:t>
            </w:r>
            <w:proofErr w:type="spellEnd"/>
            <w:r>
              <w:rPr>
                <w:b/>
              </w:rPr>
              <w:t xml:space="preserve"> et DÉSINFECTER les surfaces et le matériel.</w:t>
            </w:r>
          </w:p>
        </w:tc>
      </w:tr>
      <w:tr w:rsidR="00AF0379" w14:paraId="00F979E3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8E61BC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61482803" w14:textId="77777777" w:rsidR="00AF0379" w:rsidRDefault="00000000">
            <w:pPr>
              <w:rPr>
                <w:b/>
              </w:rPr>
            </w:pPr>
            <w:r>
              <w:rPr>
                <w:b/>
              </w:rPr>
              <w:t xml:space="preserve">2 JOURS AVANT LA </w:t>
            </w:r>
            <w:proofErr w:type="gramStart"/>
            <w:r>
              <w:rPr>
                <w:b/>
              </w:rPr>
              <w:t>CUISSON :</w:t>
            </w:r>
            <w:proofErr w:type="gramEnd"/>
          </w:p>
          <w:p w14:paraId="2833D634" w14:textId="77777777" w:rsidR="00AF0379" w:rsidRDefault="00000000">
            <w:pPr>
              <w:numPr>
                <w:ilvl w:val="0"/>
                <w:numId w:val="2"/>
              </w:numPr>
            </w:pPr>
            <w:r>
              <w:t xml:space="preserve">Faire </w:t>
            </w:r>
            <w:proofErr w:type="spellStart"/>
            <w:r>
              <w:t>tremper</w:t>
            </w:r>
            <w:proofErr w:type="spellEnd"/>
            <w:r>
              <w:t xml:space="preserve"> les haricots </w:t>
            </w:r>
            <w:proofErr w:type="spellStart"/>
            <w:r>
              <w:t>blancs</w:t>
            </w:r>
            <w:proofErr w:type="spellEnd"/>
            <w:r>
              <w:t xml:space="preserve"> et les pois </w:t>
            </w:r>
            <w:proofErr w:type="spellStart"/>
            <w:r>
              <w:t>ronds</w:t>
            </w:r>
            <w:proofErr w:type="spellEnd"/>
            <w:r>
              <w:t xml:space="preserve"> </w:t>
            </w:r>
            <w:proofErr w:type="spellStart"/>
            <w:r>
              <w:t>cassés</w:t>
            </w:r>
            <w:proofErr w:type="spellEnd"/>
            <w:r>
              <w:t xml:space="preserve"> pendant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nuit</w:t>
            </w:r>
            <w:proofErr w:type="spellEnd"/>
            <w:r>
              <w:t xml:space="preserve">, </w:t>
            </w:r>
            <w:proofErr w:type="spellStart"/>
            <w:r>
              <w:t>séparément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les </w:t>
            </w:r>
            <w:proofErr w:type="spellStart"/>
            <w:r>
              <w:t>recouvrant</w:t>
            </w:r>
            <w:proofErr w:type="spellEnd"/>
            <w:r>
              <w:t xml:space="preserve"> </w:t>
            </w:r>
            <w:proofErr w:type="spellStart"/>
            <w:r>
              <w:t>complètement</w:t>
            </w:r>
            <w:proofErr w:type="spellEnd"/>
            <w:r>
              <w:t xml:space="preserve"> </w:t>
            </w:r>
            <w:proofErr w:type="spellStart"/>
            <w:r>
              <w:t>d’eau</w:t>
            </w:r>
            <w:proofErr w:type="spellEnd"/>
            <w:r>
              <w:t>.</w:t>
            </w:r>
          </w:p>
          <w:p w14:paraId="67AD5DEF" w14:textId="77777777" w:rsidR="00AF0379" w:rsidRDefault="00000000">
            <w:pPr>
              <w:numPr>
                <w:ilvl w:val="0"/>
                <w:numId w:val="3"/>
              </w:numPr>
            </w:pPr>
            <w:r>
              <w:t>RINCER LE JOUR SUIVANT AVANT DE LES UTILISER.</w:t>
            </w:r>
          </w:p>
        </w:tc>
      </w:tr>
      <w:tr w:rsidR="00AF0379" w14:paraId="2BA5A233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5A7B1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22BF3447" w14:textId="77777777" w:rsidR="00AF0379" w:rsidRDefault="00000000">
            <w:proofErr w:type="spellStart"/>
            <w:r>
              <w:t>Ajouter</w:t>
            </w:r>
            <w:proofErr w:type="spellEnd"/>
            <w:r>
              <w:t xml:space="preserve"> </w:t>
            </w:r>
            <w:proofErr w:type="spellStart"/>
            <w:r>
              <w:t>l’oignon</w:t>
            </w:r>
            <w:proofErr w:type="spellEnd"/>
            <w:r>
              <w:t xml:space="preserve">, le </w:t>
            </w:r>
            <w:proofErr w:type="spellStart"/>
            <w:r>
              <w:t>céleri</w:t>
            </w:r>
            <w:proofErr w:type="spellEnd"/>
            <w:r>
              <w:t xml:space="preserve">, les </w:t>
            </w:r>
            <w:proofErr w:type="spellStart"/>
            <w:r>
              <w:t>poivrons</w:t>
            </w:r>
            <w:proofErr w:type="spellEnd"/>
            <w:r>
              <w:t xml:space="preserve">, la pâte de </w:t>
            </w:r>
            <w:proofErr w:type="spellStart"/>
            <w:r>
              <w:t>tomate</w:t>
            </w:r>
            <w:proofErr w:type="spellEnd"/>
            <w:r>
              <w:t xml:space="preserve"> et les </w:t>
            </w:r>
            <w:proofErr w:type="spellStart"/>
            <w:r>
              <w:t>gousses</w:t>
            </w:r>
            <w:proofErr w:type="spellEnd"/>
            <w:r>
              <w:t xml:space="preserve"> </w:t>
            </w:r>
            <w:proofErr w:type="spellStart"/>
            <w:r>
              <w:t>d’ail</w:t>
            </w:r>
            <w:proofErr w:type="spellEnd"/>
            <w:r>
              <w:t xml:space="preserve"> dans un robot </w:t>
            </w:r>
            <w:proofErr w:type="spellStart"/>
            <w:r>
              <w:t>culinaire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un </w:t>
            </w:r>
            <w:proofErr w:type="spellStart"/>
            <w:r>
              <w:t>appareil</w:t>
            </w:r>
            <w:proofErr w:type="spellEnd"/>
            <w:r>
              <w:t xml:space="preserve"> Robot-Coupe.</w:t>
            </w:r>
          </w:p>
          <w:p w14:paraId="1C455A4B" w14:textId="77777777" w:rsidR="00AF0379" w:rsidRDefault="00000000">
            <w:proofErr w:type="spellStart"/>
            <w:r>
              <w:t>Réduire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purée </w:t>
            </w:r>
            <w:proofErr w:type="spellStart"/>
            <w:r>
              <w:t>jusqu’à</w:t>
            </w:r>
            <w:proofErr w:type="spellEnd"/>
            <w:r>
              <w:t xml:space="preserve"> obtention </w:t>
            </w:r>
            <w:proofErr w:type="spellStart"/>
            <w:r>
              <w:t>d’une</w:t>
            </w:r>
            <w:proofErr w:type="spellEnd"/>
            <w:r>
              <w:t xml:space="preserve"> texture </w:t>
            </w:r>
            <w:proofErr w:type="spellStart"/>
            <w:r>
              <w:t>lisse</w:t>
            </w:r>
            <w:proofErr w:type="spellEnd"/>
            <w:r>
              <w:t>.</w:t>
            </w:r>
          </w:p>
        </w:tc>
      </w:tr>
      <w:tr w:rsidR="00AF0379" w14:paraId="4440B326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C45CA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651DFFE4" w14:textId="77777777" w:rsidR="00AF0379" w:rsidRDefault="00000000">
            <w:r>
              <w:t xml:space="preserve">Faire chauffer </w:t>
            </w:r>
            <w:proofErr w:type="spellStart"/>
            <w:r>
              <w:t>l’huile</w:t>
            </w:r>
            <w:proofErr w:type="spellEnd"/>
            <w:r>
              <w:t xml:space="preserve"> </w:t>
            </w:r>
            <w:proofErr w:type="spellStart"/>
            <w:r>
              <w:t>d’olive</w:t>
            </w:r>
            <w:proofErr w:type="spellEnd"/>
            <w:r>
              <w:t xml:space="preserve"> dans </w:t>
            </w:r>
            <w:proofErr w:type="spellStart"/>
            <w:r>
              <w:t>une</w:t>
            </w:r>
            <w:proofErr w:type="spellEnd"/>
            <w:r>
              <w:t xml:space="preserve"> casserole à feu </w:t>
            </w:r>
            <w:proofErr w:type="spellStart"/>
            <w:r>
              <w:t>moyen</w:t>
            </w:r>
            <w:proofErr w:type="spellEnd"/>
            <w:r>
              <w:t xml:space="preserve">. </w:t>
            </w:r>
            <w:proofErr w:type="spellStart"/>
            <w:r>
              <w:t>Ajouter</w:t>
            </w:r>
            <w:proofErr w:type="spellEnd"/>
            <w:r>
              <w:t xml:space="preserve"> la purée dans la </w:t>
            </w:r>
            <w:proofErr w:type="spellStart"/>
            <w:r>
              <w:t>poêle</w:t>
            </w:r>
            <w:proofErr w:type="spellEnd"/>
            <w:r>
              <w:t xml:space="preserve"> </w:t>
            </w:r>
            <w:proofErr w:type="spellStart"/>
            <w:r>
              <w:t>chaude</w:t>
            </w:r>
            <w:proofErr w:type="spellEnd"/>
            <w:r>
              <w:t xml:space="preserve"> et faire </w:t>
            </w:r>
            <w:proofErr w:type="spellStart"/>
            <w:r>
              <w:t>cuire</w:t>
            </w:r>
            <w:proofErr w:type="spellEnd"/>
            <w:r>
              <w:t xml:space="preserve"> pendant 5 à 10 minutes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le mélange </w:t>
            </w:r>
            <w:proofErr w:type="spellStart"/>
            <w:r>
              <w:t>semble</w:t>
            </w:r>
            <w:proofErr w:type="spellEnd"/>
            <w:r>
              <w:t xml:space="preserve"> sec. </w:t>
            </w:r>
            <w:proofErr w:type="spellStart"/>
            <w:r>
              <w:t>Remuer</w:t>
            </w:r>
            <w:proofErr w:type="spellEnd"/>
            <w:r>
              <w:t xml:space="preserve"> </w:t>
            </w:r>
            <w:proofErr w:type="spellStart"/>
            <w:r>
              <w:t>fréquemment</w:t>
            </w:r>
            <w:proofErr w:type="spellEnd"/>
            <w:r>
              <w:t xml:space="preserve"> pour </w:t>
            </w:r>
            <w:proofErr w:type="spellStart"/>
            <w:r>
              <w:t>éviter</w:t>
            </w:r>
            <w:proofErr w:type="spellEnd"/>
            <w:r>
              <w:t xml:space="preserve"> de </w:t>
            </w:r>
            <w:proofErr w:type="spellStart"/>
            <w:r>
              <w:t>brûler</w:t>
            </w:r>
            <w:proofErr w:type="spellEnd"/>
            <w:r>
              <w:t>.</w:t>
            </w:r>
          </w:p>
          <w:p w14:paraId="4AEEBFCB" w14:textId="77777777" w:rsidR="00AF0379" w:rsidRDefault="00AF0379"/>
        </w:tc>
      </w:tr>
      <w:tr w:rsidR="00AF0379" w14:paraId="7BCFE31E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5A1EF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1BC1FB3C" w14:textId="77777777" w:rsidR="00AF0379" w:rsidRDefault="00000000">
            <w:proofErr w:type="spellStart"/>
            <w:r>
              <w:t>Ajouter</w:t>
            </w:r>
            <w:proofErr w:type="spellEnd"/>
            <w:r>
              <w:t xml:space="preserve"> le </w:t>
            </w:r>
            <w:proofErr w:type="spellStart"/>
            <w:r>
              <w:t>reste</w:t>
            </w:r>
            <w:proofErr w:type="spellEnd"/>
            <w:r>
              <w:t xml:space="preserve"> de </w:t>
            </w:r>
            <w:proofErr w:type="spellStart"/>
            <w:r>
              <w:t>l’huile</w:t>
            </w:r>
            <w:proofErr w:type="spellEnd"/>
            <w:r>
              <w:t xml:space="preserve"> dans la </w:t>
            </w:r>
            <w:proofErr w:type="spellStart"/>
            <w:r>
              <w:t>poêle</w:t>
            </w:r>
            <w:proofErr w:type="spellEnd"/>
            <w:r>
              <w:t xml:space="preserve"> et faire chauffer. </w:t>
            </w:r>
            <w:proofErr w:type="spellStart"/>
            <w:r>
              <w:t>Ajouter</w:t>
            </w:r>
            <w:proofErr w:type="spellEnd"/>
            <w:r>
              <w:t xml:space="preserve"> </w:t>
            </w:r>
            <w:proofErr w:type="spellStart"/>
            <w:r>
              <w:t>l’oignon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dés</w:t>
            </w:r>
            <w:proofErr w:type="spellEnd"/>
            <w:r>
              <w:t xml:space="preserve">, les carottes, les </w:t>
            </w:r>
            <w:proofErr w:type="spellStart"/>
            <w:r>
              <w:t>épices</w:t>
            </w:r>
            <w:proofErr w:type="spellEnd"/>
            <w:r>
              <w:t xml:space="preserve"> et le </w:t>
            </w:r>
            <w:proofErr w:type="spellStart"/>
            <w:r>
              <w:t>sel</w:t>
            </w:r>
            <w:proofErr w:type="spellEnd"/>
            <w:r>
              <w:t xml:space="preserve"> et faire </w:t>
            </w:r>
            <w:proofErr w:type="spellStart"/>
            <w:r>
              <w:t>cuire</w:t>
            </w:r>
            <w:proofErr w:type="spellEnd"/>
            <w:r>
              <w:t xml:space="preserve"> pendant 5 à 10 minutes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qu’ils</w:t>
            </w:r>
            <w:proofErr w:type="spellEnd"/>
            <w:r>
              <w:t xml:space="preserve"> </w:t>
            </w:r>
            <w:proofErr w:type="spellStart"/>
            <w:r>
              <w:t>soient</w:t>
            </w:r>
            <w:proofErr w:type="spellEnd"/>
            <w:r>
              <w:t xml:space="preserve"> </w:t>
            </w:r>
            <w:proofErr w:type="spellStart"/>
            <w:r>
              <w:t>translucides</w:t>
            </w:r>
            <w:proofErr w:type="spellEnd"/>
            <w:r>
              <w:t>.</w:t>
            </w:r>
          </w:p>
        </w:tc>
      </w:tr>
      <w:tr w:rsidR="00AF0379" w14:paraId="014EB5D0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8F5B0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170645DE" w14:textId="77777777" w:rsidR="00AF0379" w:rsidRDefault="00000000">
            <w:proofErr w:type="spellStart"/>
            <w:r>
              <w:t>Ajouter</w:t>
            </w:r>
            <w:proofErr w:type="spellEnd"/>
            <w:r>
              <w:t xml:space="preserve"> les pois </w:t>
            </w:r>
            <w:proofErr w:type="spellStart"/>
            <w:r>
              <w:t>cassés</w:t>
            </w:r>
            <w:proofErr w:type="spellEnd"/>
            <w:r>
              <w:t xml:space="preserve">, les </w:t>
            </w:r>
            <w:proofErr w:type="spellStart"/>
            <w:r>
              <w:t>patates</w:t>
            </w:r>
            <w:proofErr w:type="spellEnd"/>
            <w:r>
              <w:t xml:space="preserve"> </w:t>
            </w:r>
            <w:proofErr w:type="spellStart"/>
            <w:r>
              <w:t>douces</w:t>
            </w:r>
            <w:proofErr w:type="spellEnd"/>
            <w:r>
              <w:t xml:space="preserve">, les haricots </w:t>
            </w:r>
            <w:proofErr w:type="spellStart"/>
            <w:r>
              <w:t>ronds</w:t>
            </w:r>
            <w:proofErr w:type="spellEnd"/>
            <w:r>
              <w:t xml:space="preserve"> </w:t>
            </w:r>
            <w:proofErr w:type="spellStart"/>
            <w:r>
              <w:t>blancs</w:t>
            </w:r>
            <w:proofErr w:type="spellEnd"/>
            <w:r>
              <w:t xml:space="preserve"> et le bouillon. Porter à </w:t>
            </w:r>
            <w:proofErr w:type="spellStart"/>
            <w:r>
              <w:t>ébullition</w:t>
            </w:r>
            <w:proofErr w:type="spellEnd"/>
            <w:r>
              <w:t xml:space="preserve">, </w:t>
            </w:r>
            <w:proofErr w:type="spellStart"/>
            <w:r>
              <w:t>réduire</w:t>
            </w:r>
            <w:proofErr w:type="spellEnd"/>
            <w:r>
              <w:t xml:space="preserve"> pour faire </w:t>
            </w:r>
            <w:proofErr w:type="spellStart"/>
            <w:r>
              <w:t>mijoter</w:t>
            </w:r>
            <w:proofErr w:type="spellEnd"/>
            <w:r>
              <w:t xml:space="preserve"> et </w:t>
            </w:r>
            <w:proofErr w:type="spellStart"/>
            <w:r>
              <w:t>laisser</w:t>
            </w:r>
            <w:proofErr w:type="spellEnd"/>
            <w:r>
              <w:t xml:space="preserve"> </w:t>
            </w:r>
            <w:proofErr w:type="spellStart"/>
            <w:r>
              <w:t>cuire</w:t>
            </w:r>
            <w:proofErr w:type="spellEnd"/>
            <w:r>
              <w:t xml:space="preserve"> à </w:t>
            </w:r>
            <w:proofErr w:type="spellStart"/>
            <w:r>
              <w:t>couvert</w:t>
            </w:r>
            <w:proofErr w:type="spellEnd"/>
            <w:r>
              <w:t xml:space="preserve"> pendant 35 à 40 minutes,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les pois </w:t>
            </w:r>
            <w:proofErr w:type="spellStart"/>
            <w:r>
              <w:t>cassés</w:t>
            </w:r>
            <w:proofErr w:type="spellEnd"/>
            <w:r>
              <w:t xml:space="preserve"> </w:t>
            </w:r>
            <w:proofErr w:type="spellStart"/>
            <w:r>
              <w:t>soient</w:t>
            </w:r>
            <w:proofErr w:type="spellEnd"/>
            <w:r>
              <w:t xml:space="preserve"> </w:t>
            </w:r>
            <w:proofErr w:type="spellStart"/>
            <w:r>
              <w:t>tendres</w:t>
            </w:r>
            <w:proofErr w:type="spellEnd"/>
            <w:r>
              <w:t>.</w:t>
            </w:r>
          </w:p>
          <w:p w14:paraId="66B322E6" w14:textId="77777777" w:rsidR="00AF0379" w:rsidRDefault="00000000">
            <w:r>
              <w:lastRenderedPageBreak/>
              <w:t xml:space="preserve">Point critique 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r>
              <w:t>cuire</w:t>
            </w:r>
            <w:proofErr w:type="spellEnd"/>
            <w:r>
              <w:t xml:space="preserve"> à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interne de 165 °F/74 °C </w:t>
            </w:r>
            <w:proofErr w:type="spellStart"/>
            <w:r>
              <w:t>maintenue</w:t>
            </w:r>
            <w:proofErr w:type="spellEnd"/>
            <w:r>
              <w:t xml:space="preserve"> pendant au </w:t>
            </w:r>
            <w:proofErr w:type="spellStart"/>
            <w:r>
              <w:t>moins</w:t>
            </w:r>
            <w:proofErr w:type="spellEnd"/>
            <w:r>
              <w:t xml:space="preserve"> 15 </w:t>
            </w:r>
            <w:proofErr w:type="spellStart"/>
            <w:r>
              <w:t>secondes</w:t>
            </w:r>
            <w:proofErr w:type="spellEnd"/>
          </w:p>
        </w:tc>
      </w:tr>
      <w:tr w:rsidR="00AF0379" w14:paraId="1D4C1439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1A163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2AB92EFB" w14:textId="77777777" w:rsidR="00AF0379" w:rsidRDefault="00000000">
            <w:proofErr w:type="spellStart"/>
            <w:r>
              <w:t>Ajouter</w:t>
            </w:r>
            <w:proofErr w:type="spellEnd"/>
            <w:r>
              <w:t xml:space="preserve"> le chou </w:t>
            </w:r>
            <w:proofErr w:type="spellStart"/>
            <w:r>
              <w:t>frisé</w:t>
            </w:r>
            <w:proofErr w:type="spellEnd"/>
            <w:r>
              <w:t xml:space="preserve">, la courgette et les </w:t>
            </w:r>
            <w:proofErr w:type="spellStart"/>
            <w:r>
              <w:t>protéines</w:t>
            </w:r>
            <w:proofErr w:type="spellEnd"/>
            <w:r>
              <w:t xml:space="preserve"> </w:t>
            </w:r>
            <w:proofErr w:type="spellStart"/>
            <w:r>
              <w:t>végétales</w:t>
            </w:r>
            <w:proofErr w:type="spellEnd"/>
            <w:r>
              <w:t xml:space="preserve"> </w:t>
            </w:r>
            <w:proofErr w:type="spellStart"/>
            <w:r>
              <w:t>texturées</w:t>
            </w:r>
            <w:proofErr w:type="spellEnd"/>
            <w:r>
              <w:t xml:space="preserve">. </w:t>
            </w:r>
            <w:proofErr w:type="spellStart"/>
            <w:r>
              <w:t>Laisser</w:t>
            </w:r>
            <w:proofErr w:type="spellEnd"/>
            <w:r>
              <w:t xml:space="preserve"> </w:t>
            </w:r>
            <w:proofErr w:type="spellStart"/>
            <w:r>
              <w:t>mijoter</w:t>
            </w:r>
            <w:proofErr w:type="spellEnd"/>
            <w:r>
              <w:t xml:space="preserve"> pendant 15 minutes.</w:t>
            </w:r>
          </w:p>
        </w:tc>
      </w:tr>
      <w:tr w:rsidR="00AF0379" w14:paraId="0C1D199B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09BA9" w14:textId="77777777" w:rsidR="00AF0379" w:rsidRDefault="00AF0379">
            <w:pPr>
              <w:numPr>
                <w:ilvl w:val="0"/>
                <w:numId w:val="1"/>
              </w:numPr>
            </w:pPr>
          </w:p>
        </w:tc>
        <w:tc>
          <w:tcPr>
            <w:tcW w:w="7980" w:type="dxa"/>
          </w:tcPr>
          <w:p w14:paraId="34506AC7" w14:textId="77777777" w:rsidR="00AF0379" w:rsidRDefault="00000000">
            <w:proofErr w:type="spellStart"/>
            <w:r>
              <w:t>Goûter</w:t>
            </w:r>
            <w:proofErr w:type="spellEnd"/>
            <w:r>
              <w:t xml:space="preserve"> et rectifier les </w:t>
            </w:r>
            <w:proofErr w:type="spellStart"/>
            <w:r>
              <w:t>assaisonnements</w:t>
            </w:r>
            <w:proofErr w:type="spellEnd"/>
            <w:r>
              <w:t xml:space="preserve"> au </w:t>
            </w:r>
            <w:proofErr w:type="spellStart"/>
            <w:r>
              <w:t>besoin</w:t>
            </w:r>
            <w:proofErr w:type="spellEnd"/>
            <w:r>
              <w:t>.</w:t>
            </w:r>
          </w:p>
        </w:tc>
      </w:tr>
      <w:tr w:rsidR="00AF0379" w14:paraId="7AA9698F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C0375" w14:textId="77777777" w:rsidR="00AF0379" w:rsidRDefault="00AF0379"/>
        </w:tc>
        <w:tc>
          <w:tcPr>
            <w:tcW w:w="7980" w:type="dxa"/>
          </w:tcPr>
          <w:p w14:paraId="71CD8986" w14:textId="77777777" w:rsidR="00AF0379" w:rsidRDefault="00000000">
            <w:r>
              <w:t xml:space="preserve">Point critique 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proofErr w:type="gramStart"/>
            <w:r>
              <w:t>maintenir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Produit</w:t>
            </w:r>
            <w:proofErr w:type="spellEnd"/>
            <w:r>
              <w:t xml:space="preserve"> </w:t>
            </w:r>
            <w:proofErr w:type="spellStart"/>
            <w:r>
              <w:t>maintenu</w:t>
            </w:r>
            <w:proofErr w:type="spellEnd"/>
            <w:r>
              <w:t xml:space="preserve"> à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de plus de 140 °F/60 °C. La </w:t>
            </w:r>
            <w:proofErr w:type="spellStart"/>
            <w:r>
              <w:t>température</w:t>
            </w:r>
            <w:proofErr w:type="spellEnd"/>
            <w:r>
              <w:t xml:space="preserve"> doit </w:t>
            </w:r>
            <w:proofErr w:type="spellStart"/>
            <w:r>
              <w:t>être</w:t>
            </w:r>
            <w:proofErr w:type="spellEnd"/>
            <w:r>
              <w:t xml:space="preserve"> prise </w:t>
            </w:r>
            <w:proofErr w:type="spellStart"/>
            <w:r>
              <w:t>toutes</w:t>
            </w:r>
            <w:proofErr w:type="spellEnd"/>
            <w:r>
              <w:t xml:space="preserve"> les 2 </w:t>
            </w:r>
            <w:proofErr w:type="spellStart"/>
            <w:r>
              <w:t>heures</w:t>
            </w:r>
            <w:proofErr w:type="spellEnd"/>
            <w:r>
              <w:t xml:space="preserve"> pendant que le </w:t>
            </w:r>
            <w:proofErr w:type="spellStart"/>
            <w:r>
              <w:t>produit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réservé</w:t>
            </w:r>
            <w:proofErr w:type="spellEnd"/>
            <w:r>
              <w:t xml:space="preserve">. *Le </w:t>
            </w:r>
            <w:proofErr w:type="spellStart"/>
            <w:r>
              <w:t>maintien</w:t>
            </w:r>
            <w:proofErr w:type="spellEnd"/>
            <w:r>
              <w:t xml:space="preserve"> à la bonne </w:t>
            </w:r>
            <w:proofErr w:type="spellStart"/>
            <w:r>
              <w:t>température</w:t>
            </w:r>
            <w:proofErr w:type="spellEnd"/>
            <w:r>
              <w:t xml:space="preserve"> ne </w:t>
            </w:r>
            <w:proofErr w:type="spellStart"/>
            <w:r>
              <w:t>présente</w:t>
            </w:r>
            <w:proofErr w:type="spellEnd"/>
            <w:r>
              <w:t xml:space="preserve"> </w:t>
            </w:r>
            <w:proofErr w:type="spellStart"/>
            <w:r>
              <w:t>aucun</w:t>
            </w:r>
            <w:proofErr w:type="spellEnd"/>
            <w:r>
              <w:t xml:space="preserve"> </w:t>
            </w:r>
            <w:proofErr w:type="spellStart"/>
            <w:r>
              <w:t>problème</w:t>
            </w:r>
            <w:proofErr w:type="spellEnd"/>
            <w:r>
              <w:t xml:space="preserve"> de </w:t>
            </w:r>
            <w:proofErr w:type="spellStart"/>
            <w:r>
              <w:t>salubrité</w:t>
            </w:r>
            <w:proofErr w:type="spellEnd"/>
            <w:r>
              <w:t xml:space="preserve"> </w:t>
            </w:r>
            <w:proofErr w:type="spellStart"/>
            <w:r>
              <w:t>alimentaire</w:t>
            </w:r>
            <w:proofErr w:type="spellEnd"/>
            <w:r>
              <w:t xml:space="preserve">; le fait de </w:t>
            </w:r>
            <w:proofErr w:type="spellStart"/>
            <w:r>
              <w:t>maintenir</w:t>
            </w:r>
            <w:proofErr w:type="spellEnd"/>
            <w:r>
              <w:t xml:space="preserve"> la </w:t>
            </w:r>
            <w:proofErr w:type="spellStart"/>
            <w:r>
              <w:t>température</w:t>
            </w:r>
            <w:proofErr w:type="spellEnd"/>
            <w:r>
              <w:t xml:space="preserve"> </w:t>
            </w:r>
            <w:proofErr w:type="spellStart"/>
            <w:r>
              <w:t>élevée</w:t>
            </w:r>
            <w:proofErr w:type="spellEnd"/>
            <w:r>
              <w:t xml:space="preserve"> pendant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période</w:t>
            </w:r>
            <w:proofErr w:type="spellEnd"/>
            <w:r>
              <w:t xml:space="preserve"> </w:t>
            </w:r>
            <w:proofErr w:type="spellStart"/>
            <w:r>
              <w:t>prolongée</w:t>
            </w:r>
            <w:proofErr w:type="spellEnd"/>
            <w:r>
              <w:t xml:space="preserve"> </w:t>
            </w:r>
            <w:proofErr w:type="spellStart"/>
            <w:r>
              <w:t>peut</w:t>
            </w:r>
            <w:proofErr w:type="spellEnd"/>
            <w:r>
              <w:t xml:space="preserve"> </w:t>
            </w:r>
            <w:proofErr w:type="spellStart"/>
            <w:r>
              <w:t>avoir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incidence sur la </w:t>
            </w:r>
            <w:proofErr w:type="spellStart"/>
            <w:r>
              <w:t>qualité</w:t>
            </w:r>
            <w:proofErr w:type="spellEnd"/>
            <w:r>
              <w:t xml:space="preserve"> des aliments.</w:t>
            </w:r>
          </w:p>
          <w:p w14:paraId="7521DAB4" w14:textId="77777777" w:rsidR="00AF0379" w:rsidRDefault="00AF0379"/>
          <w:p w14:paraId="2ED02381" w14:textId="77777777" w:rsidR="00AF0379" w:rsidRDefault="00000000">
            <w:r>
              <w:t xml:space="preserve">Point critique 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proofErr w:type="gramStart"/>
            <w:r>
              <w:t>refroidir</w:t>
            </w:r>
            <w:proofErr w:type="spellEnd"/>
            <w:r>
              <w:t xml:space="preserve"> :</w:t>
            </w:r>
            <w:proofErr w:type="gramEnd"/>
            <w:r>
              <w:t xml:space="preserve"> Le </w:t>
            </w:r>
            <w:proofErr w:type="spellStart"/>
            <w:r>
              <w:t>produit</w:t>
            </w:r>
            <w:proofErr w:type="spellEnd"/>
            <w:r>
              <w:t xml:space="preserve"> doit </w:t>
            </w:r>
            <w:proofErr w:type="spellStart"/>
            <w:r>
              <w:t>atteindre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de 140 °F/60 °C à 70 °F/21 °C </w:t>
            </w:r>
            <w:proofErr w:type="spellStart"/>
            <w:r>
              <w:t>en</w:t>
            </w:r>
            <w:proofErr w:type="spellEnd"/>
            <w:r>
              <w:t xml:space="preserve"> 2 </w:t>
            </w:r>
            <w:proofErr w:type="spellStart"/>
            <w:r>
              <w:t>heures</w:t>
            </w:r>
            <w:proofErr w:type="spellEnd"/>
            <w:r>
              <w:t xml:space="preserve"> et de 70 °F/21 °C à 40 °F/4 °C </w:t>
            </w:r>
            <w:proofErr w:type="spellStart"/>
            <w:r>
              <w:t>en</w:t>
            </w:r>
            <w:proofErr w:type="spellEnd"/>
            <w:r>
              <w:t xml:space="preserve"> 4 </w:t>
            </w:r>
            <w:proofErr w:type="spellStart"/>
            <w:r>
              <w:t>heures</w:t>
            </w:r>
            <w:proofErr w:type="spellEnd"/>
            <w:r>
              <w:t>.</w:t>
            </w:r>
          </w:p>
          <w:p w14:paraId="01EEC5F0" w14:textId="77777777" w:rsidR="00AF0379" w:rsidRDefault="00AF0379"/>
          <w:p w14:paraId="402C32E6" w14:textId="77777777" w:rsidR="00AF0379" w:rsidRDefault="00000000">
            <w:r>
              <w:t xml:space="preserve">Point critique de </w:t>
            </w:r>
            <w:proofErr w:type="spellStart"/>
            <w:r>
              <w:t>maîtrise</w:t>
            </w:r>
            <w:proofErr w:type="spellEnd"/>
            <w:r>
              <w:t xml:space="preserve"> – </w:t>
            </w:r>
            <w:proofErr w:type="spellStart"/>
            <w:proofErr w:type="gramStart"/>
            <w:r>
              <w:t>réchauffer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 la </w:t>
            </w:r>
            <w:proofErr w:type="spellStart"/>
            <w:r>
              <w:t>température</w:t>
            </w:r>
            <w:proofErr w:type="spellEnd"/>
            <w:r>
              <w:t xml:space="preserve"> interne </w:t>
            </w:r>
            <w:proofErr w:type="spellStart"/>
            <w:r>
              <w:t>atteigne</w:t>
            </w:r>
            <w:proofErr w:type="spellEnd"/>
            <w:r>
              <w:t xml:space="preserve"> 165 °F/74 °C dans les 2 </w:t>
            </w:r>
            <w:proofErr w:type="spellStart"/>
            <w:r>
              <w:t>heures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réservant</w:t>
            </w:r>
            <w:proofErr w:type="spellEnd"/>
            <w:r>
              <w:t xml:space="preserve"> pendant au </w:t>
            </w:r>
            <w:proofErr w:type="spellStart"/>
            <w:r>
              <w:t>moins</w:t>
            </w:r>
            <w:proofErr w:type="spellEnd"/>
            <w:r>
              <w:t xml:space="preserve"> 15 </w:t>
            </w:r>
            <w:proofErr w:type="spellStart"/>
            <w:r>
              <w:t>secondes</w:t>
            </w:r>
            <w:proofErr w:type="spellEnd"/>
            <w:r>
              <w:t xml:space="preserve"> –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seule</w:t>
            </w:r>
            <w:proofErr w:type="spellEnd"/>
            <w:r>
              <w:t xml:space="preserve"> </w:t>
            </w:r>
            <w:proofErr w:type="spellStart"/>
            <w:r>
              <w:t>fois</w:t>
            </w:r>
            <w:proofErr w:type="spellEnd"/>
            <w:r>
              <w:t>.</w:t>
            </w:r>
          </w:p>
        </w:tc>
      </w:tr>
      <w:tr w:rsidR="00AF0379" w14:paraId="41A3D89E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39925" w14:textId="77777777" w:rsidR="00AF0379" w:rsidRDefault="00AF0379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0691" w14:textId="77777777" w:rsidR="00AF0379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PRÉPARATION HACHÉE ET HUMIDE &amp; EN PURÉE</w:t>
            </w:r>
          </w:p>
        </w:tc>
      </w:tr>
      <w:tr w:rsidR="00AF0379" w14:paraId="0C5F129C" w14:textId="77777777">
        <w:tc>
          <w:tcPr>
            <w:tcW w:w="136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A0D79" w14:textId="77777777" w:rsidR="00AF037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9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3C043" w14:textId="77777777" w:rsidR="00AF0379" w:rsidRDefault="00AF0379">
            <w:pPr>
              <w:widowControl w:val="0"/>
              <w:spacing w:before="1" w:line="249" w:lineRule="auto"/>
              <w:jc w:val="center"/>
              <w:rPr>
                <w:b/>
              </w:rPr>
            </w:pPr>
          </w:p>
          <w:p w14:paraId="5E1393FE" w14:textId="77777777" w:rsidR="00AF0379" w:rsidRDefault="00000000">
            <w:pPr>
              <w:widowControl w:val="0"/>
              <w:ind w:left="90"/>
            </w:pPr>
            <w:proofErr w:type="spellStart"/>
            <w:r>
              <w:t>Ajouter</w:t>
            </w:r>
            <w:proofErr w:type="spellEnd"/>
            <w:r>
              <w:t xml:space="preserve"> le </w:t>
            </w:r>
            <w:proofErr w:type="spellStart"/>
            <w:r>
              <w:t>produit</w:t>
            </w:r>
            <w:proofErr w:type="spellEnd"/>
            <w:r>
              <w:t xml:space="preserve"> </w:t>
            </w:r>
            <w:proofErr w:type="spellStart"/>
            <w:r>
              <w:t>préparé</w:t>
            </w:r>
            <w:proofErr w:type="spellEnd"/>
            <w:r>
              <w:t xml:space="preserve"> et le bouillon de </w:t>
            </w:r>
            <w:proofErr w:type="spellStart"/>
            <w:r>
              <w:t>légumes</w:t>
            </w:r>
            <w:proofErr w:type="spellEnd"/>
            <w:r>
              <w:t xml:space="preserve"> dans le robot </w:t>
            </w:r>
            <w:proofErr w:type="spellStart"/>
            <w:r>
              <w:t>culinaire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le </w:t>
            </w:r>
            <w:proofErr w:type="spellStart"/>
            <w:r>
              <w:t>mélangeur</w:t>
            </w:r>
            <w:proofErr w:type="spellEnd"/>
            <w:r>
              <w:t xml:space="preserve">. </w:t>
            </w:r>
            <w:proofErr w:type="spellStart"/>
            <w:r>
              <w:t>Mélanger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l’obtention</w:t>
            </w:r>
            <w:proofErr w:type="spellEnd"/>
            <w:r>
              <w:t xml:space="preserve"> de la </w:t>
            </w:r>
            <w:proofErr w:type="spellStart"/>
            <w:r>
              <w:t>consistance</w:t>
            </w:r>
            <w:proofErr w:type="spellEnd"/>
            <w:r>
              <w:t xml:space="preserve"> </w:t>
            </w:r>
            <w:proofErr w:type="spellStart"/>
            <w:r>
              <w:t>souhaitée</w:t>
            </w:r>
            <w:proofErr w:type="spellEnd"/>
            <w:r>
              <w:t>.</w:t>
            </w:r>
          </w:p>
          <w:p w14:paraId="30216652" w14:textId="77777777" w:rsidR="00AF0379" w:rsidRDefault="00000000">
            <w:pPr>
              <w:widowControl w:val="0"/>
              <w:ind w:left="90"/>
            </w:pPr>
            <w:proofErr w:type="spellStart"/>
            <w:r>
              <w:t>Réchauffer</w:t>
            </w:r>
            <w:proofErr w:type="spellEnd"/>
            <w:r>
              <w:t xml:space="preserve"> </w:t>
            </w:r>
            <w:proofErr w:type="spellStart"/>
            <w:r>
              <w:t>jusqu’à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température</w:t>
            </w:r>
            <w:proofErr w:type="spellEnd"/>
            <w:r>
              <w:t xml:space="preserve"> interne de 165 °F/74 °C </w:t>
            </w:r>
            <w:proofErr w:type="spellStart"/>
            <w:r>
              <w:t>maintenue</w:t>
            </w:r>
            <w:proofErr w:type="spellEnd"/>
            <w:r>
              <w:t xml:space="preserve"> pendant au </w:t>
            </w:r>
            <w:proofErr w:type="spellStart"/>
            <w:r>
              <w:t>moins</w:t>
            </w:r>
            <w:proofErr w:type="spellEnd"/>
            <w:r>
              <w:t xml:space="preserve"> 15 </w:t>
            </w:r>
            <w:proofErr w:type="spellStart"/>
            <w:r>
              <w:t>secondes</w:t>
            </w:r>
            <w:proofErr w:type="spellEnd"/>
            <w:r>
              <w:t>.</w:t>
            </w:r>
          </w:p>
        </w:tc>
      </w:tr>
    </w:tbl>
    <w:p w14:paraId="3659B4B4" w14:textId="77777777" w:rsidR="00AF0379" w:rsidRDefault="00AF0379"/>
    <w:p w14:paraId="2A76228D" w14:textId="77777777" w:rsidR="00AF0379" w:rsidRDefault="00000000">
      <w:pPr>
        <w:rPr>
          <w:sz w:val="24"/>
          <w:szCs w:val="24"/>
        </w:rPr>
        <w:sectPr w:rsidR="00AF0379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proofErr w:type="spellStart"/>
      <w:r>
        <w:rPr>
          <w:b/>
          <w:sz w:val="24"/>
          <w:szCs w:val="24"/>
        </w:rPr>
        <w:t>Valeurs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nutritives</w:t>
      </w:r>
      <w:proofErr w:type="spellEnd"/>
    </w:p>
    <w:p w14:paraId="111847CD" w14:textId="77777777" w:rsidR="00AF0379" w:rsidRDefault="00000000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Calories :</w:t>
      </w:r>
      <w:proofErr w:type="gramEnd"/>
      <w:r>
        <w:rPr>
          <w:sz w:val="24"/>
          <w:szCs w:val="24"/>
        </w:rPr>
        <w:t xml:space="preserve"> ~ 150 kcal</w:t>
      </w:r>
    </w:p>
    <w:p w14:paraId="6B874F5F" w14:textId="77777777" w:rsidR="00AF0379" w:rsidRDefault="00000000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Protéines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5+ g</w:t>
      </w:r>
    </w:p>
    <w:p w14:paraId="40FCEFCA" w14:textId="77777777" w:rsidR="00AF0379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Fibres </w:t>
      </w:r>
      <w:proofErr w:type="spellStart"/>
      <w:proofErr w:type="gramStart"/>
      <w:r>
        <w:rPr>
          <w:sz w:val="24"/>
          <w:szCs w:val="24"/>
        </w:rPr>
        <w:t>alimentaires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5+ g</w:t>
      </w:r>
    </w:p>
    <w:p w14:paraId="4287F106" w14:textId="77777777" w:rsidR="00AF0379" w:rsidRDefault="00AF0379">
      <w:pPr>
        <w:spacing w:after="0"/>
        <w:rPr>
          <w:sz w:val="24"/>
          <w:szCs w:val="24"/>
        </w:rPr>
      </w:pPr>
    </w:p>
    <w:p w14:paraId="74364872" w14:textId="77777777" w:rsidR="00AF0379" w:rsidRDefault="00AF0379">
      <w:pPr>
        <w:spacing w:after="0"/>
        <w:rPr>
          <w:sz w:val="24"/>
          <w:szCs w:val="24"/>
        </w:rPr>
      </w:pPr>
    </w:p>
    <w:p w14:paraId="61863260" w14:textId="77777777" w:rsidR="00AF0379" w:rsidRDefault="00000000">
      <w:pPr>
        <w:spacing w:after="0" w:line="240" w:lineRule="auto"/>
      </w:pPr>
      <w:bookmarkStart w:id="0" w:name="_heading=h.mggi6f8ckjdo" w:colFirst="0" w:colLast="0"/>
      <w:bookmarkEnd w:id="0"/>
      <w:proofErr w:type="gramStart"/>
      <w:r>
        <w:rPr>
          <w:i/>
        </w:rPr>
        <w:t>Remarque :</w:t>
      </w:r>
      <w:proofErr w:type="gramEnd"/>
      <w:r>
        <w:rPr>
          <w:i/>
        </w:rPr>
        <w:t xml:space="preserve">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fournie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</w:t>
      </w:r>
      <w:proofErr w:type="spellEnd"/>
      <w:r>
        <w:rPr>
          <w:i/>
        </w:rPr>
        <w:t xml:space="preserve"> approximative et </w:t>
      </w:r>
      <w:proofErr w:type="spellStart"/>
      <w:r>
        <w:rPr>
          <w:i/>
        </w:rPr>
        <w:t>peut</w:t>
      </w:r>
      <w:proofErr w:type="spellEnd"/>
      <w:r>
        <w:rPr>
          <w:i/>
        </w:rPr>
        <w:t xml:space="preserve"> varier </w:t>
      </w:r>
      <w:proofErr w:type="spellStart"/>
      <w:r>
        <w:rPr>
          <w:i/>
        </w:rPr>
        <w:t>selon</w:t>
      </w:r>
      <w:proofErr w:type="spellEnd"/>
      <w:r>
        <w:rPr>
          <w:i/>
        </w:rPr>
        <w:t xml:space="preserve"> les </w:t>
      </w:r>
      <w:proofErr w:type="spellStart"/>
      <w:r>
        <w:rPr>
          <w:i/>
        </w:rPr>
        <w:t>ingrédients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utilisés</w:t>
      </w:r>
      <w:proofErr w:type="spellEnd"/>
      <w:r>
        <w:rPr>
          <w:i/>
        </w:rPr>
        <w:t xml:space="preserve"> et la </w:t>
      </w:r>
      <w:proofErr w:type="spellStart"/>
      <w:r>
        <w:rPr>
          <w:i/>
        </w:rPr>
        <w:t>quantité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préparée</w:t>
      </w:r>
      <w:proofErr w:type="spellEnd"/>
      <w:r>
        <w:rPr>
          <w:i/>
        </w:rPr>
        <w:t xml:space="preserve">. Les </w:t>
      </w:r>
      <w:proofErr w:type="spellStart"/>
      <w:r>
        <w:rPr>
          <w:i/>
        </w:rPr>
        <w:t>valeurs</w:t>
      </w:r>
      <w:proofErr w:type="spellEnd"/>
      <w:r>
        <w:rPr>
          <w:i/>
        </w:rPr>
        <w:t xml:space="preserve"> de la composition </w:t>
      </w:r>
      <w:proofErr w:type="spellStart"/>
      <w:r>
        <w:rPr>
          <w:i/>
        </w:rPr>
        <w:t>nutritionnelle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été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obtenues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l’aide</w:t>
      </w:r>
      <w:proofErr w:type="spellEnd"/>
      <w:r>
        <w:rPr>
          <w:i/>
        </w:rPr>
        <w:t xml:space="preserve"> de Synergy Tech Suite et </w:t>
      </w:r>
      <w:proofErr w:type="spellStart"/>
      <w:r>
        <w:rPr>
          <w:i/>
        </w:rPr>
        <w:t>arrondies</w:t>
      </w:r>
      <w:proofErr w:type="spellEnd"/>
      <w:r>
        <w:rPr>
          <w:i/>
        </w:rPr>
        <w:t xml:space="preserve"> aux 50 kcal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les calories et aux 10 mg les plus </w:t>
      </w:r>
      <w:proofErr w:type="spellStart"/>
      <w:r>
        <w:rPr>
          <w:i/>
        </w:rPr>
        <w:t>proches</w:t>
      </w:r>
      <w:proofErr w:type="spellEnd"/>
      <w:r>
        <w:rPr>
          <w:i/>
        </w:rPr>
        <w:t xml:space="preserve"> pour le sodium.</w:t>
      </w:r>
    </w:p>
    <w:sectPr w:rsidR="00AF0379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0158A" w14:textId="77777777" w:rsidR="0012610A" w:rsidRDefault="0012610A">
      <w:pPr>
        <w:spacing w:after="0" w:line="240" w:lineRule="auto"/>
      </w:pPr>
      <w:r>
        <w:separator/>
      </w:r>
    </w:p>
  </w:endnote>
  <w:endnote w:type="continuationSeparator" w:id="0">
    <w:p w14:paraId="2A3E2CD4" w14:textId="77777777" w:rsidR="0012610A" w:rsidRDefault="0012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67586" w14:textId="77777777" w:rsidR="00AF0379" w:rsidRDefault="00000000">
    <w:pPr>
      <w:jc w:val="right"/>
    </w:pPr>
    <w:r>
      <w:rPr>
        <w:noProof/>
      </w:rPr>
      <w:drawing>
        <wp:inline distT="114300" distB="114300" distL="114300" distR="114300" wp14:anchorId="5BFBCB27" wp14:editId="65AD7726">
          <wp:extent cx="3388269" cy="867727"/>
          <wp:effectExtent l="0" t="0" r="0" b="0"/>
          <wp:docPr id="11" name="image1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B4D2" w14:textId="77777777" w:rsidR="00AF0379" w:rsidRDefault="00AF03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597E" w14:textId="77777777" w:rsidR="0012610A" w:rsidRDefault="0012610A">
      <w:pPr>
        <w:spacing w:after="0" w:line="240" w:lineRule="auto"/>
      </w:pPr>
      <w:r>
        <w:separator/>
      </w:r>
    </w:p>
  </w:footnote>
  <w:footnote w:type="continuationSeparator" w:id="0">
    <w:p w14:paraId="32FB5666" w14:textId="77777777" w:rsidR="0012610A" w:rsidRDefault="0012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E6E55" w14:textId="77777777" w:rsidR="00AF0379" w:rsidRDefault="00AF03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26094"/>
    <w:multiLevelType w:val="multilevel"/>
    <w:tmpl w:val="990CD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6342F4"/>
    <w:multiLevelType w:val="multilevel"/>
    <w:tmpl w:val="848ED3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657634E9"/>
    <w:multiLevelType w:val="multilevel"/>
    <w:tmpl w:val="003C3B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75000220">
    <w:abstractNumId w:val="1"/>
  </w:num>
  <w:num w:numId="2" w16cid:durableId="198858289">
    <w:abstractNumId w:val="0"/>
  </w:num>
  <w:num w:numId="3" w16cid:durableId="1640114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79"/>
    <w:rsid w:val="0012610A"/>
    <w:rsid w:val="00AF0379"/>
    <w:rsid w:val="00E9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CAC7A"/>
  <w15:docId w15:val="{F612E5E1-65D4-4FA7-999B-CF667110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mVxbyEgJjteqT36Z50DR6vpWyQ==">AMUW2mURv1lIogfwTJItAJ8JU+gXYbSOEO14yj+88EUWDCoJf4hISdCiYQtJ5LmtBCzxqC35SXhL8ddhw4FxJ1JP5+WLWQpFcI2CjopQ0+reLw8EqYWWucBumG30MhzuM8peL0qZTlua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3499</Characters>
  <Application>Microsoft Office Word</Application>
  <DocSecurity>0</DocSecurity>
  <Lines>174</Lines>
  <Paragraphs>146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2022-12-15T03:21:00Z</dcterms:created>
  <dcterms:modified xsi:type="dcterms:W3CDTF">2022-12-15T03:21:00Z</dcterms:modified>
</cp:coreProperties>
</file>