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EE5F" w14:textId="77777777" w:rsidR="006564CF" w:rsidRDefault="00000000">
      <w:pPr>
        <w:pStyle w:val="Title"/>
        <w:spacing w:before="1200"/>
        <w:rPr>
          <w:b/>
        </w:rPr>
      </w:pPr>
      <w:r>
        <w:rPr>
          <w:b/>
        </w:rPr>
        <w:t xml:space="preserve">Pain aux </w:t>
      </w:r>
      <w:proofErr w:type="spellStart"/>
      <w:r>
        <w:rPr>
          <w:b/>
        </w:rPr>
        <w:t>bananes</w:t>
      </w:r>
      <w:proofErr w:type="spellEnd"/>
      <w:r>
        <w:rPr>
          <w:b/>
        </w:rPr>
        <w:t xml:space="preserve"> et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2CB1DC0" wp14:editId="65410B84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F8AEF8" w14:textId="77777777" w:rsidR="006564CF" w:rsidRDefault="00000000">
      <w:pPr>
        <w:pStyle w:val="Title"/>
        <w:spacing w:after="800"/>
      </w:pPr>
      <w:r>
        <w:rPr>
          <w:b/>
        </w:rPr>
        <w:t xml:space="preserve">aux </w:t>
      </w:r>
      <w:proofErr w:type="spellStart"/>
      <w:r>
        <w:rPr>
          <w:b/>
        </w:rPr>
        <w:t>bleuets</w:t>
      </w:r>
      <w:proofErr w:type="spellEnd"/>
    </w:p>
    <w:tbl>
      <w:tblPr>
        <w:tblStyle w:val="ad"/>
        <w:tblW w:w="9345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6564CF" w14:paraId="4E56A465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D2E9E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recette</w:t>
            </w:r>
            <w:proofErr w:type="spellEnd"/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24B07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50709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Méthode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BC6A7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Température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0BB1B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Temps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</w:tr>
      <w:tr w:rsidR="006564CF" w14:paraId="6D25960B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D8943" w14:textId="77777777" w:rsidR="006564CF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7BE02" w14:textId="77777777" w:rsidR="006564CF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tranche (91g)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13781" w14:textId="77777777" w:rsidR="006564CF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Faire </w:t>
            </w:r>
            <w:proofErr w:type="spellStart"/>
            <w:r>
              <w:rPr>
                <w:sz w:val="24"/>
                <w:szCs w:val="24"/>
              </w:rPr>
              <w:t>cuire</w:t>
            </w:r>
            <w:proofErr w:type="spellEnd"/>
            <w:r>
              <w:rPr>
                <w:sz w:val="24"/>
                <w:szCs w:val="24"/>
              </w:rPr>
              <w:t xml:space="preserve"> et </w:t>
            </w:r>
            <w:proofErr w:type="spellStart"/>
            <w:r>
              <w:rPr>
                <w:sz w:val="24"/>
                <w:szCs w:val="24"/>
              </w:rPr>
              <w:t>refroidir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B358C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>350F/176C</w:t>
            </w:r>
          </w:p>
          <w:p w14:paraId="1D01DBB5" w14:textId="77777777" w:rsidR="006564CF" w:rsidRDefault="00000000">
            <w:pPr>
              <w:widowControl w:val="0"/>
              <w:rPr>
                <w:sz w:val="24"/>
                <w:szCs w:val="24"/>
              </w:rPr>
            </w:pPr>
            <w:r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r>
              <w:t>maintenir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de plus de 140 °F/60 °C.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669CC" w14:textId="77777777" w:rsidR="006564CF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 minutes</w:t>
            </w:r>
          </w:p>
        </w:tc>
      </w:tr>
    </w:tbl>
    <w:p w14:paraId="55FA033B" w14:textId="77777777" w:rsidR="006564CF" w:rsidRDefault="006564CF"/>
    <w:tbl>
      <w:tblPr>
        <w:tblStyle w:val="ae"/>
        <w:tblW w:w="9360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6564CF" w14:paraId="7CDC46FE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AC32D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Quantité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d’ingrédients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métrique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E7FE4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Mesures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</w:t>
            </w:r>
            <w:proofErr w:type="spellEnd"/>
            <w:r>
              <w:rPr>
                <w:b/>
                <w:sz w:val="24"/>
                <w:szCs w:val="24"/>
              </w:rPr>
              <w:t xml:space="preserve"> tasses/</w:t>
            </w:r>
            <w:proofErr w:type="spellStart"/>
            <w:r>
              <w:rPr>
                <w:b/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D596B" w14:textId="77777777" w:rsidR="006564CF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Liste</w:t>
            </w:r>
            <w:proofErr w:type="spellEnd"/>
            <w:r>
              <w:rPr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b/>
                <w:sz w:val="24"/>
                <w:szCs w:val="24"/>
              </w:rPr>
              <w:t>ingrédients</w:t>
            </w:r>
            <w:proofErr w:type="spellEnd"/>
          </w:p>
        </w:tc>
      </w:tr>
      <w:tr w:rsidR="006564CF" w14:paraId="46065DCD" w14:textId="77777777">
        <w:tc>
          <w:tcPr>
            <w:tcW w:w="2130" w:type="dxa"/>
          </w:tcPr>
          <w:p w14:paraId="299C787C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EA69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¼ tasses</w:t>
            </w:r>
          </w:p>
        </w:tc>
        <w:tc>
          <w:tcPr>
            <w:tcW w:w="5295" w:type="dxa"/>
          </w:tcPr>
          <w:p w14:paraId="541BB548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Lentilles</w:t>
            </w:r>
            <w:proofErr w:type="spellEnd"/>
            <w:r>
              <w:t xml:space="preserve"> rouges </w:t>
            </w:r>
            <w:proofErr w:type="spellStart"/>
            <w:r>
              <w:t>fendues</w:t>
            </w:r>
            <w:proofErr w:type="spellEnd"/>
            <w:r>
              <w:t xml:space="preserve"> </w:t>
            </w:r>
            <w:proofErr w:type="spellStart"/>
            <w:r>
              <w:t>sèches</w:t>
            </w:r>
            <w:proofErr w:type="spellEnd"/>
          </w:p>
        </w:tc>
      </w:tr>
      <w:tr w:rsidR="006564CF" w14:paraId="69417854" w14:textId="77777777">
        <w:tc>
          <w:tcPr>
            <w:tcW w:w="2130" w:type="dxa"/>
          </w:tcPr>
          <w:p w14:paraId="7D4968B8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36697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tasses</w:t>
            </w:r>
          </w:p>
        </w:tc>
        <w:tc>
          <w:tcPr>
            <w:tcW w:w="5295" w:type="dxa"/>
          </w:tcPr>
          <w:p w14:paraId="28C35931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Eau</w:t>
            </w:r>
            <w:proofErr w:type="spellEnd"/>
            <w:r>
              <w:t xml:space="preserve"> (a)</w:t>
            </w:r>
          </w:p>
        </w:tc>
      </w:tr>
      <w:tr w:rsidR="006564CF" w14:paraId="007E871D" w14:textId="77777777">
        <w:tc>
          <w:tcPr>
            <w:tcW w:w="2130" w:type="dxa"/>
          </w:tcPr>
          <w:p w14:paraId="0FB20BF4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15686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½  tasse</w:t>
            </w:r>
            <w:proofErr w:type="gramEnd"/>
          </w:p>
        </w:tc>
        <w:tc>
          <w:tcPr>
            <w:tcW w:w="5295" w:type="dxa"/>
          </w:tcPr>
          <w:p w14:paraId="48E12613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Eau</w:t>
            </w:r>
            <w:proofErr w:type="spellEnd"/>
            <w:r>
              <w:t xml:space="preserve"> (b)</w:t>
            </w:r>
          </w:p>
        </w:tc>
      </w:tr>
      <w:tr w:rsidR="006564CF" w14:paraId="69489A70" w14:textId="77777777">
        <w:tc>
          <w:tcPr>
            <w:tcW w:w="2130" w:type="dxa"/>
          </w:tcPr>
          <w:p w14:paraId="11121FB5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710C2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4A2ADC0C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Carottes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</w:t>
            </w:r>
            <w:proofErr w:type="spellStart"/>
            <w:r>
              <w:t>congelées</w:t>
            </w:r>
            <w:proofErr w:type="spellEnd"/>
          </w:p>
        </w:tc>
      </w:tr>
      <w:tr w:rsidR="006564CF" w14:paraId="4862B9ED" w14:textId="77777777">
        <w:tc>
          <w:tcPr>
            <w:tcW w:w="2130" w:type="dxa"/>
          </w:tcPr>
          <w:p w14:paraId="2159B1FA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D7DE5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¼  tasses</w:t>
            </w:r>
            <w:proofErr w:type="gramEnd"/>
            <w:r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5295" w:type="dxa"/>
          </w:tcPr>
          <w:p w14:paraId="65A364E6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Banane</w:t>
            </w:r>
            <w:proofErr w:type="spellEnd"/>
            <w:r>
              <w:t xml:space="preserve">, </w:t>
            </w:r>
            <w:proofErr w:type="spellStart"/>
            <w:r>
              <w:t>écrasée</w:t>
            </w:r>
            <w:proofErr w:type="spellEnd"/>
          </w:p>
        </w:tc>
      </w:tr>
      <w:tr w:rsidR="006564CF" w14:paraId="58AF7C42" w14:textId="77777777">
        <w:tc>
          <w:tcPr>
            <w:tcW w:w="2130" w:type="dxa"/>
          </w:tcPr>
          <w:p w14:paraId="0E8381EE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C5037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673E3621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Extrait de </w:t>
            </w:r>
            <w:proofErr w:type="spellStart"/>
            <w:r>
              <w:t>vanille</w:t>
            </w:r>
            <w:proofErr w:type="spellEnd"/>
          </w:p>
        </w:tc>
      </w:tr>
      <w:tr w:rsidR="006564CF" w14:paraId="7E2CF58C" w14:textId="77777777">
        <w:tc>
          <w:tcPr>
            <w:tcW w:w="2130" w:type="dxa"/>
          </w:tcPr>
          <w:p w14:paraId="5F3EDBDF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5E96F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proofErr w:type="gramStart"/>
            <w:r>
              <w:rPr>
                <w:sz w:val="24"/>
                <w:szCs w:val="24"/>
              </w:rPr>
              <w:t>¼  tasses</w:t>
            </w:r>
            <w:proofErr w:type="gramEnd"/>
          </w:p>
        </w:tc>
        <w:tc>
          <w:tcPr>
            <w:tcW w:w="5295" w:type="dxa"/>
          </w:tcPr>
          <w:p w14:paraId="7158FE9E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Mélange pour muffins au </w:t>
            </w:r>
            <w:proofErr w:type="spellStart"/>
            <w:r>
              <w:t>babeurre</w:t>
            </w:r>
            <w:proofErr w:type="spellEnd"/>
          </w:p>
        </w:tc>
      </w:tr>
      <w:tr w:rsidR="006564CF" w14:paraId="0732BF1E" w14:textId="77777777">
        <w:tc>
          <w:tcPr>
            <w:tcW w:w="2130" w:type="dxa"/>
          </w:tcPr>
          <w:p w14:paraId="1DD4E955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823E5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¼ tasses</w:t>
            </w:r>
          </w:p>
        </w:tc>
        <w:tc>
          <w:tcPr>
            <w:tcW w:w="5295" w:type="dxa"/>
          </w:tcPr>
          <w:p w14:paraId="2F55BCA4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Eau</w:t>
            </w:r>
            <w:proofErr w:type="spellEnd"/>
          </w:p>
        </w:tc>
      </w:tr>
      <w:tr w:rsidR="006564CF" w14:paraId="4BF7AC19" w14:textId="77777777">
        <w:tc>
          <w:tcPr>
            <w:tcW w:w="2130" w:type="dxa"/>
          </w:tcPr>
          <w:p w14:paraId="40DA85B7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89094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6CDF4219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Œufs</w:t>
            </w:r>
            <w:proofErr w:type="spellEnd"/>
            <w:r>
              <w:t xml:space="preserve"> </w:t>
            </w:r>
            <w:proofErr w:type="spellStart"/>
            <w:r>
              <w:t>entiers</w:t>
            </w:r>
            <w:proofErr w:type="spellEnd"/>
            <w:r>
              <w:t xml:space="preserve"> </w:t>
            </w:r>
            <w:proofErr w:type="spellStart"/>
            <w:r>
              <w:t>liquides</w:t>
            </w:r>
            <w:proofErr w:type="spellEnd"/>
          </w:p>
        </w:tc>
      </w:tr>
      <w:tr w:rsidR="006564CF" w14:paraId="6B7CF14B" w14:textId="77777777">
        <w:tc>
          <w:tcPr>
            <w:tcW w:w="2130" w:type="dxa"/>
          </w:tcPr>
          <w:p w14:paraId="77920E06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0FF4E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27BF2862" w14:textId="77777777" w:rsidR="006564CF" w:rsidRDefault="00000000">
            <w:pPr>
              <w:widowControl w:val="0"/>
              <w:spacing w:line="203" w:lineRule="auto"/>
            </w:pPr>
            <w:r>
              <w:t xml:space="preserve"> Noix de muscade, </w:t>
            </w:r>
            <w:proofErr w:type="spellStart"/>
            <w:r>
              <w:t>moulue</w:t>
            </w:r>
            <w:proofErr w:type="spellEnd"/>
          </w:p>
        </w:tc>
      </w:tr>
      <w:tr w:rsidR="006564CF" w14:paraId="04D1838C" w14:textId="77777777">
        <w:tc>
          <w:tcPr>
            <w:tcW w:w="2130" w:type="dxa"/>
          </w:tcPr>
          <w:p w14:paraId="3341C534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73893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4A8253B1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Cannelle</w:t>
            </w:r>
            <w:proofErr w:type="spellEnd"/>
            <w:r>
              <w:t xml:space="preserve"> </w:t>
            </w:r>
            <w:proofErr w:type="spellStart"/>
            <w:r>
              <w:t>moulue</w:t>
            </w:r>
            <w:proofErr w:type="spellEnd"/>
          </w:p>
        </w:tc>
      </w:tr>
      <w:tr w:rsidR="006564CF" w14:paraId="751D9D3F" w14:textId="77777777">
        <w:tc>
          <w:tcPr>
            <w:tcW w:w="2130" w:type="dxa"/>
          </w:tcPr>
          <w:p w14:paraId="74B047F4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56164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5295" w:type="dxa"/>
          </w:tcPr>
          <w:p w14:paraId="1435F5A6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Revêtement</w:t>
            </w:r>
            <w:proofErr w:type="spellEnd"/>
            <w:r>
              <w:t xml:space="preserve"> de </w:t>
            </w:r>
            <w:proofErr w:type="spellStart"/>
            <w:r>
              <w:t>poêle</w:t>
            </w:r>
            <w:proofErr w:type="spellEnd"/>
            <w:r>
              <w:t xml:space="preserve">, </w:t>
            </w:r>
            <w:proofErr w:type="spellStart"/>
            <w:r>
              <w:t>pulvérisateur</w:t>
            </w:r>
            <w:proofErr w:type="spellEnd"/>
          </w:p>
        </w:tc>
      </w:tr>
      <w:tr w:rsidR="006564CF" w14:paraId="3732C3A0" w14:textId="77777777">
        <w:trPr>
          <w:trHeight w:val="420"/>
        </w:trPr>
        <w:tc>
          <w:tcPr>
            <w:tcW w:w="9360" w:type="dxa"/>
            <w:gridSpan w:val="3"/>
          </w:tcPr>
          <w:p w14:paraId="0C265FB8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PRÉPARATION HACHÉE ET HUMIDE</w:t>
            </w:r>
          </w:p>
        </w:tc>
      </w:tr>
      <w:tr w:rsidR="006564CF" w14:paraId="2B4AB89A" w14:textId="77777777">
        <w:tc>
          <w:tcPr>
            <w:tcW w:w="2130" w:type="dxa"/>
          </w:tcPr>
          <w:p w14:paraId="3187AA4A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 tranches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CB891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tranches</w:t>
            </w:r>
          </w:p>
        </w:tc>
        <w:tc>
          <w:tcPr>
            <w:tcW w:w="5295" w:type="dxa"/>
          </w:tcPr>
          <w:p w14:paraId="63616ACA" w14:textId="77777777" w:rsidR="006564CF" w:rsidRDefault="00000000">
            <w:pPr>
              <w:widowControl w:val="0"/>
              <w:spacing w:line="203" w:lineRule="auto"/>
            </w:pPr>
            <w:r>
              <w:t xml:space="preserve">Pain aux </w:t>
            </w:r>
            <w:proofErr w:type="spellStart"/>
            <w:r>
              <w:t>bananes</w:t>
            </w:r>
            <w:proofErr w:type="spellEnd"/>
            <w:r>
              <w:t xml:space="preserve"> et aux </w:t>
            </w:r>
            <w:proofErr w:type="spellStart"/>
            <w:r>
              <w:t>bleuets</w:t>
            </w:r>
            <w:proofErr w:type="spellEnd"/>
          </w:p>
        </w:tc>
      </w:tr>
      <w:tr w:rsidR="006564CF" w14:paraId="2EC9383B" w14:textId="77777777">
        <w:tc>
          <w:tcPr>
            <w:tcW w:w="2130" w:type="dxa"/>
          </w:tcPr>
          <w:p w14:paraId="6C98B107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C4584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295" w:type="dxa"/>
          </w:tcPr>
          <w:p w14:paraId="0F93A90E" w14:textId="77777777" w:rsidR="006564CF" w:rsidRDefault="00000000">
            <w:pPr>
              <w:widowControl w:val="0"/>
              <w:spacing w:line="203" w:lineRule="auto"/>
            </w:pPr>
            <w:r>
              <w:t xml:space="preserve">Crème </w:t>
            </w:r>
            <w:proofErr w:type="spellStart"/>
            <w:r>
              <w:t>liquide</w:t>
            </w:r>
            <w:proofErr w:type="spellEnd"/>
            <w:r>
              <w:t xml:space="preserve"> </w:t>
            </w:r>
            <w:proofErr w:type="spellStart"/>
            <w:r>
              <w:t>laitière</w:t>
            </w:r>
            <w:proofErr w:type="spellEnd"/>
            <w:r>
              <w:t xml:space="preserve">, </w:t>
            </w:r>
            <w:proofErr w:type="spellStart"/>
            <w:r>
              <w:t>contrôle</w:t>
            </w:r>
            <w:proofErr w:type="spellEnd"/>
            <w:r>
              <w:t xml:space="preserve"> des portions</w:t>
            </w:r>
          </w:p>
        </w:tc>
      </w:tr>
      <w:tr w:rsidR="006564CF" w14:paraId="3C4E9735" w14:textId="77777777">
        <w:trPr>
          <w:trHeight w:val="420"/>
        </w:trPr>
        <w:tc>
          <w:tcPr>
            <w:tcW w:w="9360" w:type="dxa"/>
            <w:gridSpan w:val="3"/>
          </w:tcPr>
          <w:p w14:paraId="787F0779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PRÉPARATION EN PURÉE</w:t>
            </w:r>
          </w:p>
        </w:tc>
      </w:tr>
      <w:tr w:rsidR="006564CF" w14:paraId="065D4D77" w14:textId="77777777">
        <w:tc>
          <w:tcPr>
            <w:tcW w:w="2130" w:type="dxa"/>
          </w:tcPr>
          <w:p w14:paraId="2E0B959C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tranches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754D8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tranches</w:t>
            </w:r>
          </w:p>
        </w:tc>
        <w:tc>
          <w:tcPr>
            <w:tcW w:w="5295" w:type="dxa"/>
          </w:tcPr>
          <w:p w14:paraId="35FEADC6" w14:textId="77777777" w:rsidR="006564CF" w:rsidRDefault="00000000">
            <w:pPr>
              <w:widowControl w:val="0"/>
              <w:spacing w:line="203" w:lineRule="auto"/>
            </w:pPr>
            <w:r>
              <w:t xml:space="preserve">Pain aux </w:t>
            </w:r>
            <w:proofErr w:type="spellStart"/>
            <w:r>
              <w:t>bananes</w:t>
            </w:r>
            <w:proofErr w:type="spellEnd"/>
            <w:r>
              <w:t xml:space="preserve"> et aux </w:t>
            </w:r>
            <w:proofErr w:type="spellStart"/>
            <w:r>
              <w:t>bleuets</w:t>
            </w:r>
            <w:proofErr w:type="spellEnd"/>
          </w:p>
        </w:tc>
      </w:tr>
      <w:tr w:rsidR="006564CF" w14:paraId="1BAD9A4B" w14:textId="77777777">
        <w:tc>
          <w:tcPr>
            <w:tcW w:w="2130" w:type="dxa"/>
          </w:tcPr>
          <w:p w14:paraId="44717B1D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CD9CE" w14:textId="77777777" w:rsidR="006564C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tasses</w:t>
            </w:r>
          </w:p>
        </w:tc>
        <w:tc>
          <w:tcPr>
            <w:tcW w:w="5295" w:type="dxa"/>
          </w:tcPr>
          <w:p w14:paraId="468C9E9C" w14:textId="77777777" w:rsidR="006564CF" w:rsidRDefault="00000000">
            <w:pPr>
              <w:widowControl w:val="0"/>
              <w:spacing w:line="203" w:lineRule="auto"/>
            </w:pPr>
            <w:r>
              <w:t xml:space="preserve">Lait, 2 %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vrac</w:t>
            </w:r>
            <w:proofErr w:type="spellEnd"/>
          </w:p>
        </w:tc>
      </w:tr>
    </w:tbl>
    <w:p w14:paraId="6E04FDFE" w14:textId="77777777" w:rsidR="006564CF" w:rsidRDefault="006564CF"/>
    <w:tbl>
      <w:tblPr>
        <w:tblStyle w:val="af"/>
        <w:tblW w:w="9360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6564CF" w14:paraId="0868FAC4" w14:textId="77777777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0F5CE" w14:textId="77777777" w:rsidR="006564CF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 xml:space="preserve">Étape de </w:t>
            </w:r>
            <w:proofErr w:type="spellStart"/>
            <w:r>
              <w:rPr>
                <w:b/>
                <w:sz w:val="24"/>
                <w:szCs w:val="24"/>
              </w:rPr>
              <w:t>préparation</w:t>
            </w:r>
            <w:proofErr w:type="spellEnd"/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2B57A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6564CF" w14:paraId="27636346" w14:textId="77777777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8E4D4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485" w:type="dxa"/>
          </w:tcPr>
          <w:p w14:paraId="591F789F" w14:textId="77777777" w:rsidR="006564CF" w:rsidRDefault="00000000">
            <w:pPr>
              <w:widowControl w:val="0"/>
              <w:spacing w:line="203" w:lineRule="auto"/>
              <w:ind w:left="58"/>
              <w:rPr>
                <w:b/>
              </w:rPr>
            </w:pPr>
            <w:r>
              <w:rPr>
                <w:b/>
              </w:rPr>
              <w:t xml:space="preserve">*WASH HANDS before beginning preparation &amp; SANITIZE surfaces &amp; equipment. </w:t>
            </w:r>
          </w:p>
        </w:tc>
      </w:tr>
      <w:tr w:rsidR="006564CF" w14:paraId="6A6E3D8B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44368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485" w:type="dxa"/>
          </w:tcPr>
          <w:p w14:paraId="11FAB17E" w14:textId="77777777" w:rsidR="006564CF" w:rsidRDefault="00000000">
            <w:pPr>
              <w:widowControl w:val="0"/>
              <w:spacing w:before="64"/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jours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avant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proofErr w:type="gramStart"/>
            <w:r>
              <w:rPr>
                <w:b/>
              </w:rPr>
              <w:t>cuisson</w:t>
            </w:r>
            <w:proofErr w:type="spellEnd"/>
            <w:r>
              <w:rPr>
                <w:b/>
              </w:rPr>
              <w:t xml:space="preserve"> :</w:t>
            </w:r>
            <w:proofErr w:type="gramEnd"/>
          </w:p>
          <w:p w14:paraId="5977F7E7" w14:textId="77777777" w:rsidR="006564CF" w:rsidRDefault="00000000">
            <w:pPr>
              <w:widowControl w:val="0"/>
              <w:numPr>
                <w:ilvl w:val="0"/>
                <w:numId w:val="2"/>
              </w:numPr>
              <w:spacing w:before="64"/>
            </w:pPr>
            <w:r>
              <w:t xml:space="preserve">Faire </w:t>
            </w:r>
            <w:proofErr w:type="spellStart"/>
            <w:r>
              <w:t>tremper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toute</w:t>
            </w:r>
            <w:proofErr w:type="spellEnd"/>
            <w:r>
              <w:t xml:space="preserve"> la </w:t>
            </w:r>
            <w:proofErr w:type="spellStart"/>
            <w:r>
              <w:t>nuit</w:t>
            </w:r>
            <w:proofErr w:type="spellEnd"/>
            <w:r>
              <w:t xml:space="preserve">, </w:t>
            </w:r>
            <w:proofErr w:type="spellStart"/>
            <w:r>
              <w:t>remplir</w:t>
            </w:r>
            <w:proofErr w:type="spellEnd"/>
            <w:r>
              <w:t xml:space="preserve"> </w:t>
            </w:r>
            <w:proofErr w:type="spellStart"/>
            <w:r>
              <w:t>d’eau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</w:t>
            </w:r>
            <w:proofErr w:type="spellStart"/>
            <w:r>
              <w:t>toutes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couvertes.</w:t>
            </w:r>
          </w:p>
        </w:tc>
      </w:tr>
      <w:tr w:rsidR="006564CF" w14:paraId="3821F245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BFB87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485" w:type="dxa"/>
          </w:tcPr>
          <w:p w14:paraId="722D3172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rPr>
                <w:b/>
              </w:rPr>
              <w:t xml:space="preserve">Le jour </w:t>
            </w:r>
            <w:proofErr w:type="spellStart"/>
            <w:r>
              <w:rPr>
                <w:b/>
              </w:rPr>
              <w:t>précédant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cuisson</w:t>
            </w:r>
            <w:proofErr w:type="spellEnd"/>
            <w:r>
              <w:rPr>
                <w:b/>
              </w:rPr>
              <w:t>:</w:t>
            </w:r>
          </w:p>
          <w:p w14:paraId="4ACEE696" w14:textId="77777777" w:rsidR="006564CF" w:rsidRDefault="00000000">
            <w:pPr>
              <w:widowControl w:val="0"/>
              <w:numPr>
                <w:ilvl w:val="0"/>
                <w:numId w:val="1"/>
              </w:numPr>
              <w:spacing w:before="43"/>
              <w:ind w:left="720"/>
            </w:pPr>
            <w:proofErr w:type="spellStart"/>
            <w:r>
              <w:t>Rincer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à </w:t>
            </w:r>
            <w:proofErr w:type="spellStart"/>
            <w:r>
              <w:t>l’eau</w:t>
            </w:r>
            <w:proofErr w:type="spellEnd"/>
            <w:r>
              <w:t xml:space="preserve"> </w:t>
            </w:r>
            <w:proofErr w:type="spellStart"/>
            <w:r>
              <w:t>fraîche</w:t>
            </w:r>
            <w:proofErr w:type="spellEnd"/>
            <w:r>
              <w:t xml:space="preserve"> </w:t>
            </w:r>
            <w:proofErr w:type="spellStart"/>
            <w:r>
              <w:t>avant</w:t>
            </w:r>
            <w:proofErr w:type="spellEnd"/>
            <w:r>
              <w:t xml:space="preserve"> de les faire </w:t>
            </w:r>
            <w:proofErr w:type="spellStart"/>
            <w:r>
              <w:t>bouillir</w:t>
            </w:r>
            <w:proofErr w:type="spellEnd"/>
            <w:r>
              <w:t xml:space="preserve"> pour </w:t>
            </w:r>
            <w:proofErr w:type="spellStart"/>
            <w:r>
              <w:t>éliminer</w:t>
            </w:r>
            <w:proofErr w:type="spellEnd"/>
            <w:r>
              <w:t xml:space="preserve"> </w:t>
            </w:r>
            <w:proofErr w:type="spellStart"/>
            <w:r>
              <w:t>toute</w:t>
            </w:r>
            <w:proofErr w:type="spellEnd"/>
            <w:r>
              <w:t xml:space="preserve"> </w:t>
            </w:r>
            <w:proofErr w:type="spellStart"/>
            <w:r>
              <w:t>poussière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miette</w:t>
            </w:r>
            <w:proofErr w:type="spellEnd"/>
            <w:r>
              <w:t>.</w:t>
            </w:r>
          </w:p>
          <w:p w14:paraId="7E70F236" w14:textId="77777777" w:rsidR="006564CF" w:rsidRDefault="00000000">
            <w:pPr>
              <w:widowControl w:val="0"/>
              <w:numPr>
                <w:ilvl w:val="0"/>
                <w:numId w:val="1"/>
              </w:numPr>
              <w:ind w:left="720"/>
            </w:pPr>
            <w:proofErr w:type="spellStart"/>
            <w:r>
              <w:t>Cuisson</w:t>
            </w:r>
            <w:proofErr w:type="spellEnd"/>
            <w:r>
              <w:t xml:space="preserve"> des </w:t>
            </w:r>
            <w:proofErr w:type="spellStart"/>
            <w:proofErr w:type="gramStart"/>
            <w:r>
              <w:t>lentilles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Mélanger</w:t>
            </w:r>
            <w:proofErr w:type="spellEnd"/>
            <w:r>
              <w:t xml:space="preserve"> les </w:t>
            </w:r>
            <w:proofErr w:type="spellStart"/>
            <w:r>
              <w:t>lentilles</w:t>
            </w:r>
            <w:proofErr w:type="spellEnd"/>
            <w:r>
              <w:t xml:space="preserve"> et </w:t>
            </w:r>
            <w:proofErr w:type="spellStart"/>
            <w:r>
              <w:t>l’eau</w:t>
            </w:r>
            <w:proofErr w:type="spellEnd"/>
            <w:r>
              <w:t xml:space="preserve"> (a) dans </w:t>
            </w:r>
            <w:proofErr w:type="spellStart"/>
            <w:r>
              <w:t>une</w:t>
            </w:r>
            <w:proofErr w:type="spellEnd"/>
            <w:r>
              <w:t xml:space="preserve"> casserole. </w:t>
            </w:r>
            <w:proofErr w:type="spellStart"/>
            <w:r>
              <w:t>Veiller</w:t>
            </w:r>
            <w:proofErr w:type="spellEnd"/>
            <w:r>
              <w:t xml:space="preserve"> à </w:t>
            </w:r>
            <w:proofErr w:type="spellStart"/>
            <w:r>
              <w:t>utiliser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casserole </w:t>
            </w:r>
            <w:proofErr w:type="spellStart"/>
            <w:r>
              <w:t>suffisamment</w:t>
            </w:r>
            <w:proofErr w:type="spellEnd"/>
            <w:r>
              <w:t xml:space="preserve"> </w:t>
            </w:r>
            <w:proofErr w:type="spellStart"/>
            <w:r>
              <w:t>grande</w:t>
            </w:r>
            <w:proofErr w:type="spellEnd"/>
            <w:r>
              <w:t xml:space="preserve">, car les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tripleront</w:t>
            </w:r>
            <w:proofErr w:type="spellEnd"/>
            <w:r>
              <w:t xml:space="preserve"> de volume.</w:t>
            </w:r>
          </w:p>
          <w:p w14:paraId="4E090D22" w14:textId="77777777" w:rsidR="006564CF" w:rsidRDefault="00000000">
            <w:pPr>
              <w:widowControl w:val="0"/>
              <w:numPr>
                <w:ilvl w:val="0"/>
                <w:numId w:val="1"/>
              </w:numPr>
              <w:ind w:left="720"/>
            </w:pPr>
            <w:r>
              <w:t xml:space="preserve">Porter à </w:t>
            </w:r>
            <w:proofErr w:type="spellStart"/>
            <w:r>
              <w:t>ébullition</w:t>
            </w:r>
            <w:proofErr w:type="spellEnd"/>
            <w:r>
              <w:t xml:space="preserve"> à feu </w:t>
            </w:r>
            <w:proofErr w:type="spellStart"/>
            <w:r>
              <w:t>moyen-élevé</w:t>
            </w:r>
            <w:proofErr w:type="spellEnd"/>
            <w:r>
              <w:t xml:space="preserve">, </w:t>
            </w:r>
            <w:proofErr w:type="spellStart"/>
            <w:r>
              <w:t>réduire</w:t>
            </w:r>
            <w:proofErr w:type="spellEnd"/>
            <w:r>
              <w:t xml:space="preserve"> le feu et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mijoter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qu’elles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tendres</w:t>
            </w:r>
            <w:proofErr w:type="spellEnd"/>
            <w:r>
              <w:t xml:space="preserve">, environ 15-20 minutes. </w:t>
            </w:r>
            <w:proofErr w:type="spellStart"/>
            <w:r>
              <w:t>Filtrer</w:t>
            </w:r>
            <w:proofErr w:type="spellEnd"/>
            <w:r>
              <w:t>.</w:t>
            </w:r>
          </w:p>
          <w:p w14:paraId="4C49B395" w14:textId="77777777" w:rsidR="006564CF" w:rsidRDefault="00000000">
            <w:pPr>
              <w:widowControl w:val="0"/>
              <w:numPr>
                <w:ilvl w:val="0"/>
                <w:numId w:val="1"/>
              </w:numPr>
              <w:ind w:left="720"/>
            </w:pPr>
            <w:r>
              <w:t xml:space="preserve">Pour les carottes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surgelées</w:t>
            </w:r>
            <w:proofErr w:type="spellEnd"/>
            <w:r>
              <w:t xml:space="preserve"> :</w:t>
            </w:r>
            <w:proofErr w:type="gramEnd"/>
            <w:r>
              <w:t xml:space="preserve"> Les placer dans un </w:t>
            </w:r>
            <w:proofErr w:type="spellStart"/>
            <w:r>
              <w:t>cuiseur</w:t>
            </w:r>
            <w:proofErr w:type="spellEnd"/>
            <w:r>
              <w:t xml:space="preserve"> à </w:t>
            </w:r>
            <w:proofErr w:type="spellStart"/>
            <w:r>
              <w:t>vapeur</w:t>
            </w:r>
            <w:proofErr w:type="spellEnd"/>
            <w:r>
              <w:t xml:space="preserve"> pendant 5 minutes.</w:t>
            </w:r>
          </w:p>
          <w:p w14:paraId="427B39FD" w14:textId="77777777" w:rsidR="006564CF" w:rsidRDefault="00000000">
            <w:pPr>
              <w:widowControl w:val="0"/>
              <w:numPr>
                <w:ilvl w:val="0"/>
                <w:numId w:val="1"/>
              </w:numPr>
              <w:ind w:left="720"/>
            </w:pPr>
            <w:proofErr w:type="spellStart"/>
            <w:r>
              <w:t>Mélanger</w:t>
            </w:r>
            <w:proofErr w:type="spellEnd"/>
            <w:r>
              <w:t xml:space="preserve"> le tout, et </w:t>
            </w:r>
            <w:proofErr w:type="spellStart"/>
            <w:r>
              <w:t>réduire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purée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obtenir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texture </w:t>
            </w:r>
            <w:proofErr w:type="spellStart"/>
            <w:r>
              <w:t>lisse</w:t>
            </w:r>
            <w:proofErr w:type="spellEnd"/>
            <w:r>
              <w:t>.</w:t>
            </w:r>
          </w:p>
          <w:p w14:paraId="0C6C771B" w14:textId="77777777" w:rsidR="006564CF" w:rsidRDefault="00000000">
            <w:pPr>
              <w:widowControl w:val="0"/>
              <w:spacing w:before="43"/>
            </w:pPr>
            <w:r>
              <w:t xml:space="preserve">**Une tasse de </w:t>
            </w:r>
            <w:proofErr w:type="spellStart"/>
            <w:r>
              <w:t>lentilles</w:t>
            </w:r>
            <w:proofErr w:type="spellEnd"/>
            <w:r>
              <w:t xml:space="preserve"> </w:t>
            </w:r>
            <w:proofErr w:type="spellStart"/>
            <w:r>
              <w:t>sèches</w:t>
            </w:r>
            <w:proofErr w:type="spellEnd"/>
            <w:r>
              <w:t xml:space="preserve">, </w:t>
            </w:r>
            <w:proofErr w:type="spellStart"/>
            <w:r>
              <w:t>cuites</w:t>
            </w:r>
            <w:proofErr w:type="spellEnd"/>
            <w:r>
              <w:t xml:space="preserve"> et </w:t>
            </w:r>
            <w:proofErr w:type="spellStart"/>
            <w:r>
              <w:t>réduites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purée </w:t>
            </w:r>
            <w:proofErr w:type="spellStart"/>
            <w:r>
              <w:t>comme</w:t>
            </w:r>
            <w:proofErr w:type="spellEnd"/>
            <w:r>
              <w:t xml:space="preserve"> </w:t>
            </w:r>
            <w:proofErr w:type="spellStart"/>
            <w:r>
              <w:t>indiqué</w:t>
            </w:r>
            <w:proofErr w:type="spellEnd"/>
            <w:r>
              <w:t xml:space="preserve">, </w:t>
            </w:r>
            <w:proofErr w:type="spellStart"/>
            <w:r>
              <w:t>donnera</w:t>
            </w:r>
            <w:proofErr w:type="spellEnd"/>
            <w:r>
              <w:t xml:space="preserve"> 3 tasses (750 ml) de purée de </w:t>
            </w:r>
            <w:proofErr w:type="spellStart"/>
            <w:r>
              <w:t>lentilles</w:t>
            </w:r>
            <w:proofErr w:type="spellEnd"/>
            <w:r>
              <w:t xml:space="preserve">. </w:t>
            </w:r>
            <w:proofErr w:type="spellStart"/>
            <w:r>
              <w:t>Garder</w:t>
            </w:r>
            <w:proofErr w:type="spellEnd"/>
            <w:r>
              <w:t xml:space="preserve"> au frais à 40 °F/4 °C,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ayez</w:t>
            </w:r>
            <w:proofErr w:type="spellEnd"/>
            <w:r>
              <w:t xml:space="preserve"> </w:t>
            </w:r>
            <w:proofErr w:type="spellStart"/>
            <w:r>
              <w:t>besoin</w:t>
            </w:r>
            <w:proofErr w:type="spellEnd"/>
            <w:r>
              <w:t>.</w:t>
            </w:r>
          </w:p>
        </w:tc>
      </w:tr>
      <w:tr w:rsidR="006564CF" w14:paraId="4FA5A154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80208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485" w:type="dxa"/>
          </w:tcPr>
          <w:p w14:paraId="1052B2E4" w14:textId="77777777" w:rsidR="006564CF" w:rsidRDefault="00000000">
            <w:pPr>
              <w:widowControl w:val="0"/>
              <w:spacing w:before="43"/>
            </w:pPr>
            <w:proofErr w:type="spellStart"/>
            <w:r>
              <w:t>Écraser</w:t>
            </w:r>
            <w:proofErr w:type="spellEnd"/>
            <w:r>
              <w:t xml:space="preserve"> les </w:t>
            </w:r>
            <w:proofErr w:type="spellStart"/>
            <w:r>
              <w:t>bananes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qu’elles</w:t>
            </w:r>
            <w:proofErr w:type="spellEnd"/>
            <w:r>
              <w:t xml:space="preserve"> </w:t>
            </w:r>
            <w:proofErr w:type="spellStart"/>
            <w:r>
              <w:t>aient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texture </w:t>
            </w:r>
            <w:proofErr w:type="spellStart"/>
            <w:r>
              <w:t>grumeleuse</w:t>
            </w:r>
            <w:proofErr w:type="spellEnd"/>
            <w:r>
              <w:t>.</w:t>
            </w:r>
          </w:p>
        </w:tc>
      </w:tr>
      <w:tr w:rsidR="006564CF" w14:paraId="04C078DA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AFED1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485" w:type="dxa"/>
          </w:tcPr>
          <w:p w14:paraId="2C7E4F99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Pâte à pain: Dans un </w:t>
            </w:r>
            <w:proofErr w:type="spellStart"/>
            <w:r>
              <w:t>autre</w:t>
            </w:r>
            <w:proofErr w:type="spellEnd"/>
            <w:r>
              <w:t xml:space="preserve"> </w:t>
            </w:r>
            <w:proofErr w:type="spellStart"/>
            <w:r>
              <w:t>bol</w:t>
            </w:r>
            <w:proofErr w:type="spellEnd"/>
            <w:r>
              <w:t xml:space="preserve">, </w:t>
            </w:r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d’abord</w:t>
            </w:r>
            <w:proofErr w:type="spellEnd"/>
            <w:r>
              <w:t xml:space="preserve"> les </w:t>
            </w:r>
            <w:proofErr w:type="spellStart"/>
            <w:r>
              <w:t>ingrédients</w:t>
            </w:r>
            <w:proofErr w:type="spellEnd"/>
            <w:r>
              <w:t xml:space="preserve"> </w:t>
            </w:r>
            <w:proofErr w:type="spellStart"/>
            <w:r>
              <w:t>humides</w:t>
            </w:r>
            <w:proofErr w:type="spellEnd"/>
            <w:r>
              <w:t xml:space="preserve">, </w:t>
            </w:r>
            <w:proofErr w:type="spellStart"/>
            <w:r>
              <w:t>puis</w:t>
            </w:r>
            <w:proofErr w:type="spellEnd"/>
            <w:r>
              <w:t xml:space="preserve">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l’œuf</w:t>
            </w:r>
            <w:proofErr w:type="spellEnd"/>
            <w:r>
              <w:t xml:space="preserve">, </w:t>
            </w:r>
            <w:proofErr w:type="spellStart"/>
            <w:r>
              <w:t>l’eau</w:t>
            </w:r>
            <w:proofErr w:type="spellEnd"/>
            <w:r>
              <w:t xml:space="preserve">, </w:t>
            </w:r>
            <w:proofErr w:type="spellStart"/>
            <w:r>
              <w:t>l’extrait</w:t>
            </w:r>
            <w:proofErr w:type="spellEnd"/>
            <w:r>
              <w:t xml:space="preserve"> de </w:t>
            </w:r>
            <w:proofErr w:type="spellStart"/>
            <w:r>
              <w:t>vanille</w:t>
            </w:r>
            <w:proofErr w:type="spellEnd"/>
            <w:r>
              <w:t xml:space="preserve"> et la </w:t>
            </w:r>
            <w:proofErr w:type="spellStart"/>
            <w:r>
              <w:t>préparation</w:t>
            </w:r>
            <w:proofErr w:type="spellEnd"/>
            <w:r>
              <w:t xml:space="preserve"> pour muffins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suivant</w:t>
            </w:r>
            <w:proofErr w:type="spellEnd"/>
            <w:r>
              <w:t xml:space="preserve"> les instructions sur le sac de </w:t>
            </w:r>
            <w:proofErr w:type="spellStart"/>
            <w:r>
              <w:t>préparation</w:t>
            </w:r>
            <w:proofErr w:type="spellEnd"/>
            <w:r>
              <w:t xml:space="preserve"> pour muffins. </w:t>
            </w:r>
            <w:proofErr w:type="spellStart"/>
            <w:r>
              <w:t>Ajouter</w:t>
            </w:r>
            <w:proofErr w:type="spellEnd"/>
            <w:r>
              <w:t xml:space="preserve"> la </w:t>
            </w:r>
            <w:proofErr w:type="spellStart"/>
            <w:r>
              <w:t>noix</w:t>
            </w:r>
            <w:proofErr w:type="spellEnd"/>
            <w:r>
              <w:t xml:space="preserve"> de muscade et la </w:t>
            </w:r>
            <w:proofErr w:type="spellStart"/>
            <w:r>
              <w:t>cannelle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le mélange de </w:t>
            </w:r>
            <w:proofErr w:type="spellStart"/>
            <w:r>
              <w:t>lentilles</w:t>
            </w:r>
            <w:proofErr w:type="spellEnd"/>
            <w:r>
              <w:t xml:space="preserve">, et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homogénéité</w:t>
            </w:r>
            <w:proofErr w:type="spellEnd"/>
            <w:r>
              <w:t>.</w:t>
            </w:r>
          </w:p>
        </w:tc>
      </w:tr>
      <w:tr w:rsidR="006564CF" w14:paraId="7F556B73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8F59F" w14:textId="77777777" w:rsidR="006564C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485" w:type="dxa"/>
          </w:tcPr>
          <w:p w14:paraId="1223B7F8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Verser</w:t>
            </w:r>
            <w:proofErr w:type="spellEnd"/>
            <w:r>
              <w:t xml:space="preserve"> dans les moules à pain </w:t>
            </w:r>
            <w:proofErr w:type="spellStart"/>
            <w:r>
              <w:t>graissés</w:t>
            </w:r>
            <w:proofErr w:type="spellEnd"/>
            <w:r>
              <w:t xml:space="preserve">. Faire </w:t>
            </w:r>
            <w:proofErr w:type="spellStart"/>
            <w:r>
              <w:t>cuire</w:t>
            </w:r>
            <w:proofErr w:type="spellEnd"/>
            <w:r>
              <w:t xml:space="preserve"> dans un four à convection à </w:t>
            </w:r>
            <w:proofErr w:type="spellStart"/>
            <w:r>
              <w:t>chaleur</w:t>
            </w:r>
            <w:proofErr w:type="spellEnd"/>
            <w:r>
              <w:t xml:space="preserve"> </w:t>
            </w:r>
            <w:proofErr w:type="spellStart"/>
            <w:r>
              <w:t>sèche</w:t>
            </w:r>
            <w:proofErr w:type="spellEnd"/>
            <w:r>
              <w:t xml:space="preserve"> à 350 °F/176 °C pendant 40-50 minutes,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la sonde à gâteau </w:t>
            </w:r>
            <w:proofErr w:type="spellStart"/>
            <w:r>
              <w:t>ressorte</w:t>
            </w:r>
            <w:proofErr w:type="spellEnd"/>
            <w:r>
              <w:t xml:space="preserve"> propre après </w:t>
            </w:r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insérée</w:t>
            </w:r>
            <w:proofErr w:type="spellEnd"/>
            <w:r>
              <w:t xml:space="preserve"> dans le pain.</w:t>
            </w:r>
          </w:p>
        </w:tc>
      </w:tr>
      <w:tr w:rsidR="006564CF" w14:paraId="1784B94B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80A20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7485" w:type="dxa"/>
          </w:tcPr>
          <w:p w14:paraId="4E791E1A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refroidir</w:t>
            </w:r>
            <w:proofErr w:type="spellEnd"/>
            <w:r>
              <w:t xml:space="preserve"> </w:t>
            </w:r>
            <w:proofErr w:type="spellStart"/>
            <w:r>
              <w:t>jusqu’au</w:t>
            </w:r>
            <w:proofErr w:type="spellEnd"/>
            <w:r>
              <w:t xml:space="preserve"> service. Couper un pain </w:t>
            </w:r>
            <w:proofErr w:type="spellStart"/>
            <w:r>
              <w:t>en</w:t>
            </w:r>
            <w:proofErr w:type="spellEnd"/>
            <w:r>
              <w:t xml:space="preserve"> 12 tranches. Point critique </w:t>
            </w:r>
            <w:r>
              <w:lastRenderedPageBreak/>
              <w:t xml:space="preserve">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r>
              <w:t>maintenir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</w:t>
            </w:r>
            <w:proofErr w:type="spellStart"/>
            <w:r>
              <w:t>inférieure</w:t>
            </w:r>
            <w:proofErr w:type="spellEnd"/>
            <w:r>
              <w:t xml:space="preserve"> à 40 °F/4 °C</w:t>
            </w:r>
          </w:p>
        </w:tc>
      </w:tr>
      <w:tr w:rsidR="006564CF" w14:paraId="04A8242B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530A9" w14:textId="77777777" w:rsidR="006564CF" w:rsidRDefault="00656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7CE8A8FE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PRÉPARATION HACHÉE ET HUMIDE</w:t>
            </w:r>
          </w:p>
        </w:tc>
      </w:tr>
      <w:tr w:rsidR="006564CF" w14:paraId="58F8EE24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03DE4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485" w:type="dxa"/>
          </w:tcPr>
          <w:p w14:paraId="6FD33D79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Préparer</w:t>
            </w:r>
            <w:proofErr w:type="spellEnd"/>
            <w:r>
              <w:t xml:space="preserve">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suivant</w:t>
            </w:r>
            <w:proofErr w:type="spellEnd"/>
            <w:r>
              <w:t xml:space="preserve"> la </w:t>
            </w:r>
            <w:proofErr w:type="spellStart"/>
            <w:r>
              <w:t>recette</w:t>
            </w:r>
            <w:proofErr w:type="spellEnd"/>
            <w:r>
              <w:t xml:space="preserve"> </w:t>
            </w:r>
            <w:proofErr w:type="spellStart"/>
            <w:r>
              <w:t>séparée</w:t>
            </w:r>
            <w:proofErr w:type="spellEnd"/>
            <w:r>
              <w:t>.</w:t>
            </w:r>
          </w:p>
          <w:p w14:paraId="15EA4F82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Maintenir</w:t>
            </w:r>
            <w:proofErr w:type="spellEnd"/>
            <w:r>
              <w:t xml:space="preserve"> la </w:t>
            </w:r>
            <w:proofErr w:type="spellStart"/>
            <w:r>
              <w:t>température</w:t>
            </w:r>
            <w:proofErr w:type="spellEnd"/>
            <w:r>
              <w:t xml:space="preserve"> sous 40 °F/4 °C </w:t>
            </w:r>
            <w:proofErr w:type="spellStart"/>
            <w:r>
              <w:t>jusqu’au</w:t>
            </w:r>
            <w:proofErr w:type="spellEnd"/>
            <w:r>
              <w:t xml:space="preserve"> service.</w:t>
            </w:r>
          </w:p>
        </w:tc>
      </w:tr>
      <w:tr w:rsidR="006564CF" w14:paraId="1E3645C7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4B298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485" w:type="dxa"/>
          </w:tcPr>
          <w:p w14:paraId="5AD4510D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Juste</w:t>
            </w:r>
            <w:proofErr w:type="spellEnd"/>
            <w:r>
              <w:t xml:space="preserve"> </w:t>
            </w:r>
            <w:proofErr w:type="spellStart"/>
            <w:r>
              <w:t>avant</w:t>
            </w:r>
            <w:proofErr w:type="spellEnd"/>
            <w:r>
              <w:t xml:space="preserve"> le service: </w:t>
            </w:r>
            <w:proofErr w:type="spellStart"/>
            <w:r>
              <w:t>utiliser</w:t>
            </w:r>
            <w:proofErr w:type="spellEnd"/>
            <w:r>
              <w:t xml:space="preserve"> 2 </w:t>
            </w:r>
            <w:proofErr w:type="spellStart"/>
            <w:r>
              <w:t>crémiers</w:t>
            </w:r>
            <w:proofErr w:type="spellEnd"/>
            <w:r>
              <w:t xml:space="preserve"> par tranche de pain, </w:t>
            </w:r>
            <w:proofErr w:type="spellStart"/>
            <w:r>
              <w:t>tremper</w:t>
            </w:r>
            <w:proofErr w:type="spellEnd"/>
            <w:r>
              <w:t xml:space="preserve"> </w:t>
            </w:r>
            <w:proofErr w:type="spellStart"/>
            <w:r>
              <w:t>chaque</w:t>
            </w:r>
            <w:proofErr w:type="spellEnd"/>
            <w:r>
              <w:t xml:space="preserve"> tranche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qu’il</w:t>
            </w:r>
            <w:proofErr w:type="spellEnd"/>
            <w:r>
              <w:t xml:space="preserve"> ne </w:t>
            </w:r>
            <w:proofErr w:type="spellStart"/>
            <w:r>
              <w:t>reste</w:t>
            </w:r>
            <w:proofErr w:type="spellEnd"/>
            <w:r>
              <w:t xml:space="preserve"> plus de </w:t>
            </w:r>
            <w:proofErr w:type="spellStart"/>
            <w:r>
              <w:t>liquide</w:t>
            </w:r>
            <w:proofErr w:type="spellEnd"/>
            <w:r>
              <w:t xml:space="preserve"> fin </w:t>
            </w:r>
            <w:proofErr w:type="spellStart"/>
            <w:r>
              <w:t>séparé</w:t>
            </w:r>
            <w:proofErr w:type="spellEnd"/>
            <w:r>
              <w:t xml:space="preserve">. La tranche doit </w:t>
            </w:r>
            <w:proofErr w:type="spellStart"/>
            <w:r>
              <w:t>avoir</w:t>
            </w:r>
            <w:proofErr w:type="spellEnd"/>
            <w:r>
              <w:t xml:space="preserve"> la </w:t>
            </w:r>
            <w:proofErr w:type="spellStart"/>
            <w:r>
              <w:t>consistance</w:t>
            </w:r>
            <w:proofErr w:type="spellEnd"/>
            <w:r>
              <w:t xml:space="preserve"> </w:t>
            </w:r>
            <w:proofErr w:type="spellStart"/>
            <w:r>
              <w:t>d’une</w:t>
            </w:r>
            <w:proofErr w:type="spellEnd"/>
            <w:r>
              <w:t xml:space="preserve"> purée que </w:t>
            </w:r>
            <w:proofErr w:type="spellStart"/>
            <w:r>
              <w:t>l’on</w:t>
            </w:r>
            <w:proofErr w:type="spellEnd"/>
            <w:r>
              <w:t xml:space="preserve"> </w:t>
            </w:r>
            <w:proofErr w:type="spellStart"/>
            <w:r>
              <w:t>peut</w:t>
            </w:r>
            <w:proofErr w:type="spellEnd"/>
            <w:r>
              <w:t xml:space="preserve"> </w:t>
            </w:r>
            <w:proofErr w:type="spellStart"/>
            <w:r>
              <w:t>facilement</w:t>
            </w:r>
            <w:proofErr w:type="spellEnd"/>
            <w:r>
              <w:t xml:space="preserve"> </w:t>
            </w:r>
            <w:proofErr w:type="spellStart"/>
            <w:r>
              <w:t>écraser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exerçant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légère</w:t>
            </w:r>
            <w:proofErr w:type="spellEnd"/>
            <w:r>
              <w:t xml:space="preserve"> pression avec </w:t>
            </w:r>
            <w:proofErr w:type="spellStart"/>
            <w:r>
              <w:t>une</w:t>
            </w:r>
            <w:proofErr w:type="spellEnd"/>
            <w:r>
              <w:t xml:space="preserve"> fourchette et </w:t>
            </w:r>
            <w:proofErr w:type="spellStart"/>
            <w:r>
              <w:t>dont</w:t>
            </w:r>
            <w:proofErr w:type="spellEnd"/>
            <w:r>
              <w:t xml:space="preserve"> les </w:t>
            </w:r>
            <w:proofErr w:type="spellStart"/>
            <w:r>
              <w:t>particules</w:t>
            </w:r>
            <w:proofErr w:type="spellEnd"/>
            <w:r>
              <w:t xml:space="preserve"> se </w:t>
            </w:r>
            <w:proofErr w:type="spellStart"/>
            <w:r>
              <w:t>séparent</w:t>
            </w:r>
            <w:proofErr w:type="spellEnd"/>
            <w:r>
              <w:t xml:space="preserve"> </w:t>
            </w:r>
            <w:proofErr w:type="spellStart"/>
            <w:r>
              <w:t>facilement</w:t>
            </w:r>
            <w:proofErr w:type="spellEnd"/>
            <w:r>
              <w:t xml:space="preserve"> et </w:t>
            </w:r>
            <w:proofErr w:type="spellStart"/>
            <w:r>
              <w:t>passent</w:t>
            </w:r>
            <w:proofErr w:type="spellEnd"/>
            <w:r>
              <w:t xml:space="preserve"> à travers les dents de la fourchette.</w:t>
            </w:r>
          </w:p>
        </w:tc>
      </w:tr>
      <w:tr w:rsidR="006564CF" w14:paraId="157BEC77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FA5E8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485" w:type="dxa"/>
          </w:tcPr>
          <w:p w14:paraId="102C7B1E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Jeter le </w:t>
            </w:r>
            <w:proofErr w:type="spellStart"/>
            <w:r>
              <w:t>produit</w:t>
            </w:r>
            <w:proofErr w:type="spellEnd"/>
            <w:r>
              <w:t xml:space="preserve"> non </w:t>
            </w:r>
            <w:proofErr w:type="spellStart"/>
            <w:r>
              <w:t>utilisé</w:t>
            </w:r>
            <w:proofErr w:type="spellEnd"/>
            <w:r>
              <w:t>.</w:t>
            </w:r>
          </w:p>
        </w:tc>
      </w:tr>
      <w:tr w:rsidR="006564CF" w14:paraId="33EA007C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B5E68" w14:textId="77777777" w:rsidR="006564CF" w:rsidRDefault="00656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14:paraId="70D19910" w14:textId="77777777" w:rsidR="006564CF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PRÉPARATION EN PURÉE</w:t>
            </w:r>
          </w:p>
        </w:tc>
      </w:tr>
      <w:tr w:rsidR="006564CF" w14:paraId="4CB642E6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170AF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485" w:type="dxa"/>
          </w:tcPr>
          <w:p w14:paraId="24ECC909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Préparer</w:t>
            </w:r>
            <w:proofErr w:type="spellEnd"/>
            <w:r>
              <w:t xml:space="preserve">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suivant</w:t>
            </w:r>
            <w:proofErr w:type="spellEnd"/>
            <w:r>
              <w:t xml:space="preserve"> la </w:t>
            </w:r>
            <w:proofErr w:type="spellStart"/>
            <w:r>
              <w:t>recette</w:t>
            </w:r>
            <w:proofErr w:type="spellEnd"/>
            <w:r>
              <w:t xml:space="preserve"> </w:t>
            </w:r>
            <w:proofErr w:type="spellStart"/>
            <w:r>
              <w:t>séparée</w:t>
            </w:r>
            <w:proofErr w:type="spellEnd"/>
            <w:r>
              <w:t>.</w:t>
            </w:r>
          </w:p>
          <w:p w14:paraId="2AE9217B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Maintenir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</w:t>
            </w:r>
            <w:proofErr w:type="spellStart"/>
            <w:r>
              <w:t>inférieure</w:t>
            </w:r>
            <w:proofErr w:type="spellEnd"/>
            <w:r>
              <w:t xml:space="preserve"> à 40 °F/4 °C.</w:t>
            </w:r>
          </w:p>
        </w:tc>
      </w:tr>
      <w:tr w:rsidR="006564CF" w14:paraId="5E10501E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15BE2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485" w:type="dxa"/>
          </w:tcPr>
          <w:p w14:paraId="0B9E96EA" w14:textId="77777777" w:rsidR="006564CF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Verser</w:t>
            </w:r>
            <w:proofErr w:type="spellEnd"/>
            <w:r>
              <w:t xml:space="preserve"> le lait dans le robot </w:t>
            </w:r>
            <w:proofErr w:type="spellStart"/>
            <w:r>
              <w:t>culinaire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le pain </w:t>
            </w:r>
            <w:proofErr w:type="spellStart"/>
            <w:r>
              <w:t>préparé</w:t>
            </w:r>
            <w:proofErr w:type="spellEnd"/>
            <w:r>
              <w:t xml:space="preserve">. Bien </w:t>
            </w:r>
            <w:proofErr w:type="spellStart"/>
            <w:r>
              <w:t>couvrir</w:t>
            </w:r>
            <w:proofErr w:type="spellEnd"/>
            <w:r>
              <w:t xml:space="preserve">.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 mélange </w:t>
            </w:r>
            <w:proofErr w:type="spellStart"/>
            <w:r>
              <w:t>soit</w:t>
            </w:r>
            <w:proofErr w:type="spellEnd"/>
            <w:r>
              <w:t xml:space="preserve"> </w:t>
            </w:r>
            <w:proofErr w:type="spellStart"/>
            <w:r>
              <w:t>lisse</w:t>
            </w:r>
            <w:proofErr w:type="spellEnd"/>
            <w:r>
              <w:t xml:space="preserve"> et sans </w:t>
            </w:r>
            <w:proofErr w:type="spellStart"/>
            <w:r>
              <w:t>grumeaux</w:t>
            </w:r>
            <w:proofErr w:type="spellEnd"/>
            <w:r>
              <w:t xml:space="preserve">. À mi-chemin, </w:t>
            </w:r>
            <w:proofErr w:type="spellStart"/>
            <w:r>
              <w:t>racler</w:t>
            </w:r>
            <w:proofErr w:type="spellEnd"/>
            <w:r>
              <w:t xml:space="preserve"> les </w:t>
            </w:r>
            <w:proofErr w:type="spellStart"/>
            <w:r>
              <w:t>parois</w:t>
            </w:r>
            <w:proofErr w:type="spellEnd"/>
            <w:r>
              <w:t xml:space="preserve"> et le fond du </w:t>
            </w:r>
            <w:proofErr w:type="spellStart"/>
            <w:r>
              <w:t>bol</w:t>
            </w:r>
            <w:proofErr w:type="spellEnd"/>
            <w:r>
              <w:t xml:space="preserve"> et continuer à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l’obtention</w:t>
            </w:r>
            <w:proofErr w:type="spellEnd"/>
            <w:r>
              <w:t xml:space="preserve"> </w:t>
            </w:r>
            <w:proofErr w:type="spellStart"/>
            <w:r>
              <w:t>d’une</w:t>
            </w:r>
            <w:proofErr w:type="spellEnd"/>
            <w:r>
              <w:t xml:space="preserve"> </w:t>
            </w:r>
            <w:proofErr w:type="spellStart"/>
            <w:r>
              <w:t>consistance</w:t>
            </w:r>
            <w:proofErr w:type="spellEnd"/>
            <w:r>
              <w:t xml:space="preserve"> de </w:t>
            </w:r>
            <w:proofErr w:type="spellStart"/>
            <w:r>
              <w:t>pouding</w:t>
            </w:r>
            <w:proofErr w:type="spellEnd"/>
            <w:r>
              <w:t>.</w:t>
            </w:r>
          </w:p>
        </w:tc>
      </w:tr>
      <w:tr w:rsidR="006564CF" w14:paraId="5A339717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E892F" w14:textId="77777777" w:rsidR="006564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485" w:type="dxa"/>
          </w:tcPr>
          <w:p w14:paraId="1E419456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r>
              <w:t>maintenir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</w:t>
            </w:r>
            <w:proofErr w:type="spellStart"/>
            <w:r>
              <w:t>inférieure</w:t>
            </w:r>
            <w:proofErr w:type="spellEnd"/>
            <w:r>
              <w:t xml:space="preserve"> à 40 °F/4 °C.</w:t>
            </w:r>
          </w:p>
          <w:p w14:paraId="54E46CED" w14:textId="77777777" w:rsidR="006564CF" w:rsidRDefault="00000000">
            <w:pPr>
              <w:widowControl w:val="0"/>
              <w:spacing w:line="203" w:lineRule="auto"/>
              <w:ind w:left="58"/>
            </w:pPr>
            <w:r>
              <w:t xml:space="preserve">Jeter le </w:t>
            </w:r>
            <w:proofErr w:type="spellStart"/>
            <w:r>
              <w:t>produit</w:t>
            </w:r>
            <w:proofErr w:type="spellEnd"/>
            <w:r>
              <w:t xml:space="preserve"> non </w:t>
            </w:r>
            <w:proofErr w:type="spellStart"/>
            <w:r>
              <w:t>utilisé</w:t>
            </w:r>
            <w:proofErr w:type="spellEnd"/>
            <w:r>
              <w:t>.</w:t>
            </w:r>
          </w:p>
        </w:tc>
      </w:tr>
    </w:tbl>
    <w:p w14:paraId="083822C7" w14:textId="77777777" w:rsidR="006564CF" w:rsidRDefault="006564CF">
      <w:pPr>
        <w:sectPr w:rsidR="006564CF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</w:p>
    <w:p w14:paraId="6C9AE277" w14:textId="77777777" w:rsidR="006564CF" w:rsidRDefault="006564CF">
      <w:pPr>
        <w:spacing w:after="0"/>
        <w:rPr>
          <w:sz w:val="24"/>
          <w:szCs w:val="24"/>
        </w:rPr>
      </w:pPr>
    </w:p>
    <w:p w14:paraId="0CEED596" w14:textId="77777777" w:rsidR="006564CF" w:rsidRDefault="00000000">
      <w:pPr>
        <w:rPr>
          <w:b/>
          <w:sz w:val="24"/>
          <w:szCs w:val="24"/>
        </w:rPr>
        <w:sectPr w:rsidR="006564CF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proofErr w:type="spellStart"/>
      <w:r>
        <w:rPr>
          <w:b/>
          <w:sz w:val="24"/>
          <w:szCs w:val="24"/>
        </w:rPr>
        <w:t>Valeurs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nutritives</w:t>
      </w:r>
      <w:proofErr w:type="spellEnd"/>
    </w:p>
    <w:p w14:paraId="418493C3" w14:textId="77777777" w:rsidR="006564CF" w:rsidRDefault="006564CF">
      <w:pPr>
        <w:spacing w:after="0"/>
        <w:rPr>
          <w:sz w:val="2"/>
          <w:szCs w:val="2"/>
        </w:rPr>
        <w:sectPr w:rsidR="006564CF">
          <w:type w:val="continuous"/>
          <w:pgSz w:w="12240" w:h="15840"/>
          <w:pgMar w:top="810" w:right="1440" w:bottom="450" w:left="1440" w:header="708" w:footer="708" w:gutter="0"/>
          <w:cols w:space="720"/>
        </w:sectPr>
      </w:pPr>
    </w:p>
    <w:p w14:paraId="1625897E" w14:textId="77777777" w:rsidR="006564CF" w:rsidRDefault="006564CF">
      <w:pPr>
        <w:spacing w:after="0"/>
        <w:rPr>
          <w:sz w:val="2"/>
          <w:szCs w:val="2"/>
        </w:rPr>
      </w:pPr>
    </w:p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564CF" w14:paraId="51C7B1BB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5E99" w14:textId="77777777" w:rsidR="006564CF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Régulier</w:t>
            </w:r>
            <w:proofErr w:type="spellEnd"/>
          </w:p>
          <w:p w14:paraId="76F1D36B" w14:textId="77777777" w:rsidR="006564CF" w:rsidRDefault="0000000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Calories :</w:t>
            </w:r>
            <w:proofErr w:type="gramEnd"/>
            <w:r>
              <w:rPr>
                <w:sz w:val="24"/>
                <w:szCs w:val="24"/>
              </w:rPr>
              <w:t xml:space="preserve"> ~ 150 kcal</w:t>
            </w:r>
          </w:p>
          <w:p w14:paraId="3648A6C9" w14:textId="77777777" w:rsidR="006564CF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5+ g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2AB0" w14:textId="77777777" w:rsidR="006564CF" w:rsidRDefault="00000000">
            <w:pPr>
              <w:rPr>
                <w:b/>
              </w:rPr>
            </w:pPr>
            <w:bookmarkStart w:id="0" w:name="_heading=h.mrdj9eh93lpn" w:colFirst="0" w:colLast="0"/>
            <w:bookmarkEnd w:id="0"/>
            <w:proofErr w:type="spellStart"/>
            <w:r>
              <w:rPr>
                <w:b/>
                <w:sz w:val="24"/>
                <w:szCs w:val="24"/>
              </w:rPr>
              <w:t>Haché</w:t>
            </w:r>
            <w:proofErr w:type="spellEnd"/>
            <w:r>
              <w:rPr>
                <w:b/>
                <w:sz w:val="24"/>
                <w:szCs w:val="24"/>
              </w:rPr>
              <w:t xml:space="preserve"> et Purée</w:t>
            </w:r>
          </w:p>
          <w:p w14:paraId="71F96838" w14:textId="77777777" w:rsidR="006564CF" w:rsidRDefault="0000000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Calories :</w:t>
            </w:r>
            <w:proofErr w:type="gramEnd"/>
            <w:r>
              <w:rPr>
                <w:sz w:val="24"/>
                <w:szCs w:val="24"/>
              </w:rPr>
              <w:t xml:space="preserve"> ~ 200 kcal</w:t>
            </w:r>
          </w:p>
          <w:p w14:paraId="082014B9" w14:textId="77777777" w:rsidR="006564CF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5+ g</w:t>
            </w:r>
          </w:p>
        </w:tc>
      </w:tr>
    </w:tbl>
    <w:p w14:paraId="74FA396F" w14:textId="77777777" w:rsidR="006564CF" w:rsidRDefault="006564CF">
      <w:pPr>
        <w:spacing w:after="0" w:line="240" w:lineRule="auto"/>
        <w:rPr>
          <w:i/>
        </w:rPr>
      </w:pPr>
      <w:bookmarkStart w:id="1" w:name="_heading=h.36j3l49y8w8i" w:colFirst="0" w:colLast="0"/>
      <w:bookmarkEnd w:id="1"/>
    </w:p>
    <w:p w14:paraId="3E7A43BF" w14:textId="77777777" w:rsidR="006564CF" w:rsidRDefault="006564CF">
      <w:pPr>
        <w:spacing w:after="0" w:line="240" w:lineRule="auto"/>
        <w:rPr>
          <w:i/>
        </w:rPr>
      </w:pPr>
      <w:bookmarkStart w:id="2" w:name="_heading=h.fgu65a2swat9" w:colFirst="0" w:colLast="0"/>
      <w:bookmarkEnd w:id="2"/>
    </w:p>
    <w:p w14:paraId="7385C9EE" w14:textId="77777777" w:rsidR="006564CF" w:rsidRDefault="00000000">
      <w:pPr>
        <w:spacing w:after="0" w:line="240" w:lineRule="auto"/>
        <w:rPr>
          <w:i/>
        </w:rPr>
      </w:pPr>
      <w:bookmarkStart w:id="3" w:name="_heading=h.gjdgxs" w:colFirst="0" w:colLast="0"/>
      <w:bookmarkEnd w:id="3"/>
      <w:proofErr w:type="gramStart"/>
      <w:r>
        <w:rPr>
          <w:i/>
        </w:rPr>
        <w:t>Remarque :</w:t>
      </w:r>
      <w:proofErr w:type="gramEnd"/>
      <w:r>
        <w:rPr>
          <w:i/>
        </w:rPr>
        <w:t xml:space="preserve">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approximative et </w:t>
      </w:r>
      <w:proofErr w:type="spellStart"/>
      <w:r>
        <w:rPr>
          <w:i/>
        </w:rPr>
        <w:t>peut</w:t>
      </w:r>
      <w:proofErr w:type="spellEnd"/>
      <w:r>
        <w:rPr>
          <w:i/>
        </w:rPr>
        <w:t xml:space="preserve"> varier </w:t>
      </w:r>
      <w:proofErr w:type="spellStart"/>
      <w:r>
        <w:rPr>
          <w:i/>
        </w:rPr>
        <w:t>selon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ingrédients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utilisés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quantité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préparée</w:t>
      </w:r>
      <w:proofErr w:type="spellEnd"/>
      <w:r>
        <w:rPr>
          <w:i/>
        </w:rPr>
        <w:t xml:space="preserve">. Les </w:t>
      </w:r>
      <w:proofErr w:type="spellStart"/>
      <w:r>
        <w:rPr>
          <w:i/>
        </w:rPr>
        <w:t>valeurs</w:t>
      </w:r>
      <w:proofErr w:type="spellEnd"/>
      <w:r>
        <w:rPr>
          <w:i/>
        </w:rPr>
        <w:t xml:space="preserve"> de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obtenues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l’aide</w:t>
      </w:r>
      <w:proofErr w:type="spellEnd"/>
      <w:r>
        <w:rPr>
          <w:i/>
        </w:rPr>
        <w:t xml:space="preserve"> de Synergy Tech Suite et </w:t>
      </w:r>
      <w:proofErr w:type="spellStart"/>
      <w:r>
        <w:rPr>
          <w:i/>
        </w:rPr>
        <w:t>arrondies</w:t>
      </w:r>
      <w:proofErr w:type="spellEnd"/>
      <w:r>
        <w:rPr>
          <w:i/>
        </w:rPr>
        <w:t xml:space="preserve"> aux 50 kcal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les calories et aux 10 mg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 sodium.</w:t>
      </w:r>
    </w:p>
    <w:p w14:paraId="6EA09D9A" w14:textId="77777777" w:rsidR="006564CF" w:rsidRDefault="006564CF">
      <w:pPr>
        <w:spacing w:after="0" w:line="240" w:lineRule="auto"/>
      </w:pPr>
      <w:bookmarkStart w:id="4" w:name="_heading=h.vvzev8b7jwhn" w:colFirst="0" w:colLast="0"/>
      <w:bookmarkEnd w:id="4"/>
    </w:p>
    <w:sectPr w:rsidR="006564CF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E707" w14:textId="77777777" w:rsidR="00081EFD" w:rsidRDefault="00081EFD">
      <w:pPr>
        <w:spacing w:after="0" w:line="240" w:lineRule="auto"/>
      </w:pPr>
      <w:r>
        <w:separator/>
      </w:r>
    </w:p>
  </w:endnote>
  <w:endnote w:type="continuationSeparator" w:id="0">
    <w:p w14:paraId="56D0FB51" w14:textId="77777777" w:rsidR="00081EFD" w:rsidRDefault="0008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866D" w14:textId="77777777" w:rsidR="006564CF" w:rsidRDefault="00000000">
    <w:pPr>
      <w:jc w:val="right"/>
    </w:pPr>
    <w:r>
      <w:rPr>
        <w:noProof/>
      </w:rPr>
      <w:drawing>
        <wp:inline distT="114300" distB="114300" distL="114300" distR="114300" wp14:anchorId="02B74A7A" wp14:editId="4CB0DC86">
          <wp:extent cx="3388269" cy="867727"/>
          <wp:effectExtent l="0" t="0" r="0" b="0"/>
          <wp:docPr id="8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BCD" w14:textId="77777777" w:rsidR="006564CF" w:rsidRDefault="006564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6EEF" w14:textId="77777777" w:rsidR="00081EFD" w:rsidRDefault="00081EFD">
      <w:pPr>
        <w:spacing w:after="0" w:line="240" w:lineRule="auto"/>
      </w:pPr>
      <w:r>
        <w:separator/>
      </w:r>
    </w:p>
  </w:footnote>
  <w:footnote w:type="continuationSeparator" w:id="0">
    <w:p w14:paraId="07DEEEFF" w14:textId="77777777" w:rsidR="00081EFD" w:rsidRDefault="00081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06A7" w14:textId="77777777" w:rsidR="006564CF" w:rsidRDefault="006564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6F2"/>
    <w:multiLevelType w:val="multilevel"/>
    <w:tmpl w:val="0302C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636C6D"/>
    <w:multiLevelType w:val="multilevel"/>
    <w:tmpl w:val="CDE675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212884065">
    <w:abstractNumId w:val="1"/>
  </w:num>
  <w:num w:numId="2" w16cid:durableId="22460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CF"/>
    <w:rsid w:val="00081EFD"/>
    <w:rsid w:val="006564CF"/>
    <w:rsid w:val="00CB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6B16"/>
  <w15:docId w15:val="{91E583FE-107A-4DEE-89A6-B07CD934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S0Y03rxbIXkuHJDcFPb5BfxJSQ==">AMUW2mW13sY2l+p453un17e8TZH3dFIbZ5an5z9+RN+UytONQ7fUpwUxMpntDmFrWLuOAK6HFUNQEs8GRWRrJUKp/3JRFXaQ/7XOyM35ZHEh5OYhKrTr6wsHu7BiU6p6LC6yOlRDsTRroEBM+/U/lM1q05MXeDl94EM2t8xMAgWSWJeeiT/rTuMyw067UZpeZpxxJCLi4n/cFpgHoiatMEocxl4Ysoy05Q==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3720</Characters>
  <Application>Microsoft Office Word</Application>
  <DocSecurity>0</DocSecurity>
  <Lines>169</Lines>
  <Paragraphs>135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2023-04-13T15:38:00Z</dcterms:created>
  <dcterms:modified xsi:type="dcterms:W3CDTF">2023-04-13T15:38:00Z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97de76ede9335a84b0f6f6f4b87cec8b2f45a0b61d046d9e8d5f44a2fc502e8a</vt:lpwstr>
  </property>
</Properties>
</file>