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F65C" w14:textId="77777777" w:rsidR="00933DB2" w:rsidRDefault="00000000">
      <w:r>
        <w:rPr>
          <w:b/>
          <w:sz w:val="56"/>
          <w:szCs w:val="56"/>
        </w:rPr>
        <w:t xml:space="preserve">Soupe au bœuf et à l’orge </w:t>
      </w:r>
      <w:r>
        <w:br/>
      </w:r>
      <w:r>
        <w:br/>
      </w:r>
      <w:r>
        <w:rPr>
          <w:noProof/>
        </w:rPr>
        <w:drawing>
          <wp:anchor distT="0" distB="0" distL="0" distR="0" simplePos="0" relativeHeight="251658240" behindDoc="1" locked="0" layoutInCell="1" hidden="0" allowOverlap="1" wp14:anchorId="4C8563F7" wp14:editId="3458CA15">
            <wp:simplePos x="0" y="0"/>
            <wp:positionH relativeFrom="column">
              <wp:posOffset>4324350</wp:posOffset>
            </wp:positionH>
            <wp:positionV relativeFrom="paragraph">
              <wp:posOffset>-815338</wp:posOffset>
            </wp:positionV>
            <wp:extent cx="1619250" cy="161925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19250" cy="1619250"/>
                    </a:xfrm>
                    <a:prstGeom prst="rect">
                      <a:avLst/>
                    </a:prstGeom>
                    <a:ln/>
                  </pic:spPr>
                </pic:pic>
              </a:graphicData>
            </a:graphic>
          </wp:anchor>
        </w:drawing>
      </w:r>
    </w:p>
    <w:tbl>
      <w:tblPr>
        <w:tblStyle w:val="a9"/>
        <w:tblW w:w="9270"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2205"/>
        <w:gridCol w:w="2550"/>
        <w:gridCol w:w="2540"/>
      </w:tblGrid>
      <w:tr w:rsidR="00933DB2" w14:paraId="7ABB140A" w14:textId="77777777">
        <w:trPr>
          <w:trHeight w:val="405"/>
        </w:trPr>
        <w:tc>
          <w:tcPr>
            <w:tcW w:w="1975" w:type="dxa"/>
            <w:shd w:val="clear" w:color="auto" w:fill="auto"/>
            <w:tcMar>
              <w:top w:w="-260" w:type="dxa"/>
              <w:left w:w="-260" w:type="dxa"/>
              <w:bottom w:w="-260" w:type="dxa"/>
              <w:right w:w="-260" w:type="dxa"/>
            </w:tcMar>
          </w:tcPr>
          <w:p w14:paraId="4E9A1EA2" w14:textId="77777777" w:rsidR="00933DB2" w:rsidRDefault="00000000">
            <w:pPr>
              <w:widowControl w:val="0"/>
              <w:jc w:val="center"/>
              <w:rPr>
                <w:b/>
                <w:sz w:val="24"/>
                <w:szCs w:val="24"/>
              </w:rPr>
            </w:pPr>
            <w:r>
              <w:rPr>
                <w:b/>
                <w:sz w:val="24"/>
                <w:szCs w:val="24"/>
              </w:rPr>
              <w:t>Nombre de portions</w:t>
            </w:r>
          </w:p>
        </w:tc>
        <w:tc>
          <w:tcPr>
            <w:tcW w:w="2205" w:type="dxa"/>
            <w:shd w:val="clear" w:color="auto" w:fill="auto"/>
            <w:tcMar>
              <w:top w:w="-260" w:type="dxa"/>
              <w:left w:w="-260" w:type="dxa"/>
              <w:bottom w:w="-260" w:type="dxa"/>
              <w:right w:w="-260" w:type="dxa"/>
            </w:tcMar>
          </w:tcPr>
          <w:p w14:paraId="09960652" w14:textId="77777777" w:rsidR="00933DB2" w:rsidRDefault="00000000">
            <w:pPr>
              <w:widowControl w:val="0"/>
              <w:jc w:val="center"/>
              <w:rPr>
                <w:b/>
                <w:sz w:val="24"/>
                <w:szCs w:val="24"/>
              </w:rPr>
            </w:pPr>
            <w:r>
              <w:rPr>
                <w:b/>
                <w:sz w:val="24"/>
                <w:szCs w:val="24"/>
              </w:rPr>
              <w:t>Taille des portions</w:t>
            </w:r>
          </w:p>
        </w:tc>
        <w:tc>
          <w:tcPr>
            <w:tcW w:w="2550" w:type="dxa"/>
            <w:tcMar>
              <w:top w:w="-260" w:type="dxa"/>
              <w:left w:w="-260" w:type="dxa"/>
              <w:bottom w:w="-260" w:type="dxa"/>
              <w:right w:w="-260" w:type="dxa"/>
            </w:tcMar>
          </w:tcPr>
          <w:p w14:paraId="5B7D269E" w14:textId="77777777" w:rsidR="00933DB2" w:rsidRDefault="00000000">
            <w:pPr>
              <w:jc w:val="center"/>
              <w:rPr>
                <w:b/>
                <w:sz w:val="24"/>
                <w:szCs w:val="24"/>
              </w:rPr>
            </w:pPr>
            <w:r>
              <w:rPr>
                <w:b/>
                <w:sz w:val="24"/>
                <w:szCs w:val="24"/>
              </w:rPr>
              <w:t>Méthode de cuisson</w:t>
            </w:r>
          </w:p>
        </w:tc>
        <w:tc>
          <w:tcPr>
            <w:tcW w:w="2540" w:type="dxa"/>
            <w:tcMar>
              <w:top w:w="-260" w:type="dxa"/>
              <w:left w:w="-260" w:type="dxa"/>
              <w:bottom w:w="-260" w:type="dxa"/>
              <w:right w:w="-260" w:type="dxa"/>
            </w:tcMar>
          </w:tcPr>
          <w:p w14:paraId="6B3F6964" w14:textId="77777777" w:rsidR="00933DB2" w:rsidRDefault="00000000">
            <w:pPr>
              <w:jc w:val="center"/>
              <w:rPr>
                <w:b/>
                <w:sz w:val="24"/>
                <w:szCs w:val="24"/>
              </w:rPr>
            </w:pPr>
            <w:r>
              <w:rPr>
                <w:b/>
                <w:sz w:val="24"/>
                <w:szCs w:val="24"/>
              </w:rPr>
              <w:t>Temps de cuisson</w:t>
            </w:r>
          </w:p>
        </w:tc>
      </w:tr>
      <w:tr w:rsidR="00933DB2" w14:paraId="4BF94616" w14:textId="77777777">
        <w:tc>
          <w:tcPr>
            <w:tcW w:w="1975" w:type="dxa"/>
            <w:shd w:val="clear" w:color="auto" w:fill="auto"/>
            <w:tcMar>
              <w:top w:w="-260" w:type="dxa"/>
              <w:left w:w="-260" w:type="dxa"/>
              <w:bottom w:w="-260" w:type="dxa"/>
              <w:right w:w="-260" w:type="dxa"/>
            </w:tcMar>
          </w:tcPr>
          <w:p w14:paraId="75FCC76E" w14:textId="77777777" w:rsidR="00933DB2" w:rsidRDefault="00000000">
            <w:pPr>
              <w:widowControl w:val="0"/>
              <w:rPr>
                <w:sz w:val="24"/>
                <w:szCs w:val="24"/>
              </w:rPr>
            </w:pPr>
            <w:r>
              <w:rPr>
                <w:sz w:val="24"/>
                <w:szCs w:val="24"/>
              </w:rPr>
              <w:t>50 Portions</w:t>
            </w:r>
          </w:p>
        </w:tc>
        <w:tc>
          <w:tcPr>
            <w:tcW w:w="2205" w:type="dxa"/>
            <w:shd w:val="clear" w:color="auto" w:fill="auto"/>
            <w:tcMar>
              <w:top w:w="-260" w:type="dxa"/>
              <w:left w:w="-260" w:type="dxa"/>
              <w:bottom w:w="-260" w:type="dxa"/>
              <w:right w:w="-260" w:type="dxa"/>
            </w:tcMar>
          </w:tcPr>
          <w:p w14:paraId="7D7BB447" w14:textId="77777777" w:rsidR="00933DB2" w:rsidRDefault="00000000">
            <w:pPr>
              <w:widowControl w:val="0"/>
              <w:rPr>
                <w:sz w:val="24"/>
                <w:szCs w:val="24"/>
              </w:rPr>
            </w:pPr>
            <w:r>
              <w:rPr>
                <w:sz w:val="24"/>
                <w:szCs w:val="24"/>
              </w:rPr>
              <w:t>180 mL</w:t>
            </w:r>
          </w:p>
        </w:tc>
        <w:tc>
          <w:tcPr>
            <w:tcW w:w="2550" w:type="dxa"/>
            <w:shd w:val="clear" w:color="auto" w:fill="auto"/>
            <w:tcMar>
              <w:top w:w="-260" w:type="dxa"/>
              <w:left w:w="-260" w:type="dxa"/>
              <w:bottom w:w="-260" w:type="dxa"/>
              <w:right w:w="-260" w:type="dxa"/>
            </w:tcMar>
          </w:tcPr>
          <w:p w14:paraId="0DC00899" w14:textId="77777777" w:rsidR="00933DB2" w:rsidRDefault="00000000">
            <w:pPr>
              <w:widowControl w:val="0"/>
              <w:rPr>
                <w:sz w:val="24"/>
                <w:szCs w:val="24"/>
              </w:rPr>
            </w:pPr>
            <w:r>
              <w:rPr>
                <w:sz w:val="24"/>
                <w:szCs w:val="24"/>
              </w:rPr>
              <w:t>Mijotage</w:t>
            </w:r>
          </w:p>
        </w:tc>
        <w:tc>
          <w:tcPr>
            <w:tcW w:w="2540" w:type="dxa"/>
            <w:shd w:val="clear" w:color="auto" w:fill="auto"/>
            <w:tcMar>
              <w:top w:w="-260" w:type="dxa"/>
              <w:left w:w="-260" w:type="dxa"/>
              <w:bottom w:w="-260" w:type="dxa"/>
              <w:right w:w="-260" w:type="dxa"/>
            </w:tcMar>
          </w:tcPr>
          <w:p w14:paraId="1B16925A" w14:textId="77777777" w:rsidR="00933DB2" w:rsidRDefault="00000000">
            <w:pPr>
              <w:widowControl w:val="0"/>
              <w:rPr>
                <w:sz w:val="24"/>
                <w:szCs w:val="24"/>
              </w:rPr>
            </w:pPr>
            <w:r>
              <w:rPr>
                <w:sz w:val="24"/>
                <w:szCs w:val="24"/>
              </w:rPr>
              <w:t>60-9O minutes</w:t>
            </w:r>
          </w:p>
        </w:tc>
      </w:tr>
    </w:tbl>
    <w:p w14:paraId="35028718" w14:textId="77777777" w:rsidR="00933DB2" w:rsidRDefault="00933DB2"/>
    <w:tbl>
      <w:tblPr>
        <w:tblStyle w:val="aa"/>
        <w:tblW w:w="9165" w:type="dxa"/>
        <w:tblInd w:w="-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130"/>
        <w:gridCol w:w="4845"/>
      </w:tblGrid>
      <w:tr w:rsidR="00933DB2" w14:paraId="673AADDC" w14:textId="77777777">
        <w:trPr>
          <w:trHeight w:val="690"/>
        </w:trPr>
        <w:tc>
          <w:tcPr>
            <w:tcW w:w="2190" w:type="dxa"/>
            <w:tcMar>
              <w:top w:w="-116" w:type="dxa"/>
              <w:left w:w="-116" w:type="dxa"/>
              <w:bottom w:w="-116" w:type="dxa"/>
              <w:right w:w="-116" w:type="dxa"/>
            </w:tcMar>
          </w:tcPr>
          <w:p w14:paraId="3D057A09" w14:textId="77777777" w:rsidR="00933DB2" w:rsidRDefault="00000000">
            <w:pPr>
              <w:widowControl w:val="0"/>
              <w:jc w:val="center"/>
              <w:rPr>
                <w:b/>
                <w:sz w:val="24"/>
                <w:szCs w:val="24"/>
              </w:rPr>
            </w:pPr>
            <w:r>
              <w:rPr>
                <w:b/>
                <w:sz w:val="24"/>
                <w:szCs w:val="24"/>
              </w:rPr>
              <w:t xml:space="preserve">Quantité d’ingrédients </w:t>
            </w:r>
            <w:r>
              <w:rPr>
                <w:b/>
                <w:sz w:val="24"/>
                <w:szCs w:val="24"/>
              </w:rPr>
              <w:br/>
              <w:t>(Métrique)</w:t>
            </w:r>
          </w:p>
        </w:tc>
        <w:tc>
          <w:tcPr>
            <w:tcW w:w="2130" w:type="dxa"/>
            <w:tcMar>
              <w:top w:w="-116" w:type="dxa"/>
              <w:left w:w="-116" w:type="dxa"/>
              <w:bottom w:w="-116" w:type="dxa"/>
              <w:right w:w="-116" w:type="dxa"/>
            </w:tcMar>
          </w:tcPr>
          <w:p w14:paraId="16278EB4" w14:textId="77777777" w:rsidR="00933DB2" w:rsidRDefault="00000000">
            <w:pPr>
              <w:widowControl w:val="0"/>
              <w:jc w:val="center"/>
              <w:rPr>
                <w:b/>
                <w:sz w:val="24"/>
                <w:szCs w:val="24"/>
              </w:rPr>
            </w:pPr>
            <w:r>
              <w:rPr>
                <w:b/>
                <w:sz w:val="24"/>
                <w:szCs w:val="24"/>
              </w:rPr>
              <w:t>Mesures en tasses/cuillères</w:t>
            </w:r>
          </w:p>
        </w:tc>
        <w:tc>
          <w:tcPr>
            <w:tcW w:w="4845" w:type="dxa"/>
            <w:tcMar>
              <w:top w:w="-116" w:type="dxa"/>
              <w:left w:w="-116" w:type="dxa"/>
              <w:bottom w:w="-116" w:type="dxa"/>
              <w:right w:w="-116" w:type="dxa"/>
            </w:tcMar>
          </w:tcPr>
          <w:p w14:paraId="069A444B" w14:textId="77777777" w:rsidR="00933DB2" w:rsidRDefault="00000000">
            <w:pPr>
              <w:widowControl w:val="0"/>
              <w:jc w:val="center"/>
              <w:rPr>
                <w:b/>
                <w:sz w:val="24"/>
                <w:szCs w:val="24"/>
              </w:rPr>
            </w:pPr>
            <w:r>
              <w:rPr>
                <w:b/>
                <w:sz w:val="24"/>
                <w:szCs w:val="24"/>
              </w:rPr>
              <w:t>Nom de l’ingrédient</w:t>
            </w:r>
          </w:p>
        </w:tc>
      </w:tr>
      <w:tr w:rsidR="00933DB2" w14:paraId="73C1DBBF" w14:textId="77777777">
        <w:tc>
          <w:tcPr>
            <w:tcW w:w="2190" w:type="dxa"/>
            <w:tcMar>
              <w:top w:w="-116" w:type="dxa"/>
              <w:left w:w="-116" w:type="dxa"/>
              <w:bottom w:w="-116" w:type="dxa"/>
              <w:right w:w="-116" w:type="dxa"/>
            </w:tcMar>
          </w:tcPr>
          <w:p w14:paraId="512CCF1A" w14:textId="77777777" w:rsidR="00933DB2" w:rsidRDefault="00000000">
            <w:pPr>
              <w:rPr>
                <w:sz w:val="24"/>
                <w:szCs w:val="24"/>
              </w:rPr>
            </w:pPr>
            <w:r>
              <w:rPr>
                <w:sz w:val="24"/>
                <w:szCs w:val="24"/>
              </w:rPr>
              <w:t>100 mL</w:t>
            </w:r>
          </w:p>
        </w:tc>
        <w:tc>
          <w:tcPr>
            <w:tcW w:w="2130" w:type="dxa"/>
            <w:tcMar>
              <w:top w:w="-116" w:type="dxa"/>
              <w:left w:w="-116" w:type="dxa"/>
              <w:bottom w:w="-116" w:type="dxa"/>
              <w:right w:w="-116" w:type="dxa"/>
            </w:tcMar>
          </w:tcPr>
          <w:p w14:paraId="3F11EDCA" w14:textId="77777777" w:rsidR="00933DB2" w:rsidRDefault="00000000">
            <w:pPr>
              <w:rPr>
                <w:sz w:val="24"/>
                <w:szCs w:val="24"/>
              </w:rPr>
            </w:pPr>
            <w:r>
              <w:rPr>
                <w:sz w:val="24"/>
                <w:szCs w:val="24"/>
              </w:rPr>
              <w:t>½ tasse</w:t>
            </w:r>
          </w:p>
        </w:tc>
        <w:tc>
          <w:tcPr>
            <w:tcW w:w="4845" w:type="dxa"/>
            <w:tcMar>
              <w:top w:w="-116" w:type="dxa"/>
              <w:left w:w="-116" w:type="dxa"/>
              <w:bottom w:w="-116" w:type="dxa"/>
              <w:right w:w="-116" w:type="dxa"/>
            </w:tcMar>
          </w:tcPr>
          <w:p w14:paraId="2DDC33F4" w14:textId="77777777" w:rsidR="00933DB2" w:rsidRDefault="00000000">
            <w:pPr>
              <w:rPr>
                <w:sz w:val="24"/>
                <w:szCs w:val="24"/>
              </w:rPr>
            </w:pPr>
            <w:r>
              <w:rPr>
                <w:sz w:val="24"/>
                <w:szCs w:val="24"/>
              </w:rPr>
              <w:t>Huile d’olive</w:t>
            </w:r>
          </w:p>
        </w:tc>
      </w:tr>
      <w:tr w:rsidR="00933DB2" w14:paraId="1C81D7FB" w14:textId="77777777">
        <w:tc>
          <w:tcPr>
            <w:tcW w:w="2190" w:type="dxa"/>
            <w:tcMar>
              <w:top w:w="-116" w:type="dxa"/>
              <w:left w:w="-116" w:type="dxa"/>
              <w:bottom w:w="-116" w:type="dxa"/>
              <w:right w:w="-116" w:type="dxa"/>
            </w:tcMar>
          </w:tcPr>
          <w:p w14:paraId="6F1832DB" w14:textId="77777777" w:rsidR="00933DB2" w:rsidRDefault="00000000">
            <w:pPr>
              <w:rPr>
                <w:sz w:val="24"/>
                <w:szCs w:val="24"/>
              </w:rPr>
            </w:pPr>
            <w:r>
              <w:rPr>
                <w:sz w:val="24"/>
                <w:szCs w:val="24"/>
              </w:rPr>
              <w:t>1.5 kg</w:t>
            </w:r>
          </w:p>
        </w:tc>
        <w:tc>
          <w:tcPr>
            <w:tcW w:w="2130" w:type="dxa"/>
            <w:tcMar>
              <w:top w:w="-116" w:type="dxa"/>
              <w:left w:w="-116" w:type="dxa"/>
              <w:bottom w:w="-116" w:type="dxa"/>
              <w:right w:w="-116" w:type="dxa"/>
            </w:tcMar>
          </w:tcPr>
          <w:p w14:paraId="0E640129" w14:textId="77777777" w:rsidR="00933DB2" w:rsidRDefault="00000000">
            <w:pPr>
              <w:rPr>
                <w:sz w:val="24"/>
                <w:szCs w:val="24"/>
              </w:rPr>
            </w:pPr>
            <w:r>
              <w:rPr>
                <w:sz w:val="24"/>
                <w:szCs w:val="24"/>
              </w:rPr>
              <w:t>—</w:t>
            </w:r>
          </w:p>
        </w:tc>
        <w:tc>
          <w:tcPr>
            <w:tcW w:w="4845" w:type="dxa"/>
            <w:tcMar>
              <w:top w:w="-116" w:type="dxa"/>
              <w:left w:w="-116" w:type="dxa"/>
              <w:bottom w:w="-116" w:type="dxa"/>
              <w:right w:w="-116" w:type="dxa"/>
            </w:tcMar>
          </w:tcPr>
          <w:p w14:paraId="2D8D3047" w14:textId="77777777" w:rsidR="00933DB2" w:rsidRDefault="00000000">
            <w:pPr>
              <w:rPr>
                <w:sz w:val="24"/>
                <w:szCs w:val="24"/>
              </w:rPr>
            </w:pPr>
            <w:r>
              <w:rPr>
                <w:sz w:val="24"/>
                <w:szCs w:val="24"/>
              </w:rPr>
              <w:t>Boeuf à bouillir, 1 cm en dés</w:t>
            </w:r>
          </w:p>
        </w:tc>
      </w:tr>
      <w:tr w:rsidR="00933DB2" w14:paraId="66B05C50" w14:textId="77777777">
        <w:tc>
          <w:tcPr>
            <w:tcW w:w="2190" w:type="dxa"/>
            <w:tcMar>
              <w:top w:w="-116" w:type="dxa"/>
              <w:left w:w="-116" w:type="dxa"/>
              <w:bottom w:w="-116" w:type="dxa"/>
              <w:right w:w="-116" w:type="dxa"/>
            </w:tcMar>
          </w:tcPr>
          <w:p w14:paraId="3C4776E6" w14:textId="77777777" w:rsidR="00933DB2" w:rsidRDefault="00000000">
            <w:pPr>
              <w:rPr>
                <w:sz w:val="24"/>
                <w:szCs w:val="24"/>
              </w:rPr>
            </w:pPr>
            <w:r>
              <w:rPr>
                <w:sz w:val="24"/>
                <w:szCs w:val="24"/>
              </w:rPr>
              <w:t>1 kg</w:t>
            </w:r>
          </w:p>
        </w:tc>
        <w:tc>
          <w:tcPr>
            <w:tcW w:w="2130" w:type="dxa"/>
            <w:tcMar>
              <w:top w:w="-116" w:type="dxa"/>
              <w:left w:w="-116" w:type="dxa"/>
              <w:bottom w:w="-116" w:type="dxa"/>
              <w:right w:w="-116" w:type="dxa"/>
            </w:tcMar>
          </w:tcPr>
          <w:p w14:paraId="1CA930AC" w14:textId="77777777" w:rsidR="00933DB2" w:rsidRDefault="00000000">
            <w:pPr>
              <w:rPr>
                <w:sz w:val="24"/>
                <w:szCs w:val="24"/>
              </w:rPr>
            </w:pPr>
            <w:r>
              <w:rPr>
                <w:sz w:val="24"/>
                <w:szCs w:val="24"/>
              </w:rPr>
              <w:t>6 ½ tasses</w:t>
            </w:r>
          </w:p>
        </w:tc>
        <w:tc>
          <w:tcPr>
            <w:tcW w:w="4845" w:type="dxa"/>
            <w:tcMar>
              <w:top w:w="-116" w:type="dxa"/>
              <w:left w:w="-116" w:type="dxa"/>
              <w:bottom w:w="-116" w:type="dxa"/>
              <w:right w:w="-116" w:type="dxa"/>
            </w:tcMar>
          </w:tcPr>
          <w:p w14:paraId="21BCE52B" w14:textId="77777777" w:rsidR="00933DB2" w:rsidRDefault="00000000">
            <w:pPr>
              <w:rPr>
                <w:sz w:val="24"/>
                <w:szCs w:val="24"/>
              </w:rPr>
            </w:pPr>
            <w:r>
              <w:rPr>
                <w:sz w:val="24"/>
                <w:szCs w:val="24"/>
              </w:rPr>
              <w:t>Oignons blancs (frais ou surgelés), hachés</w:t>
            </w:r>
          </w:p>
        </w:tc>
      </w:tr>
      <w:tr w:rsidR="00933DB2" w14:paraId="36B47BBC" w14:textId="77777777">
        <w:tc>
          <w:tcPr>
            <w:tcW w:w="2190" w:type="dxa"/>
            <w:tcMar>
              <w:top w:w="-116" w:type="dxa"/>
              <w:left w:w="-116" w:type="dxa"/>
              <w:bottom w:w="-116" w:type="dxa"/>
              <w:right w:w="-116" w:type="dxa"/>
            </w:tcMar>
          </w:tcPr>
          <w:p w14:paraId="16D26406" w14:textId="77777777" w:rsidR="00933DB2" w:rsidRDefault="00000000">
            <w:pPr>
              <w:rPr>
                <w:sz w:val="24"/>
                <w:szCs w:val="24"/>
              </w:rPr>
            </w:pPr>
            <w:r>
              <w:rPr>
                <w:sz w:val="24"/>
                <w:szCs w:val="24"/>
              </w:rPr>
              <w:t>800 g</w:t>
            </w:r>
          </w:p>
        </w:tc>
        <w:tc>
          <w:tcPr>
            <w:tcW w:w="2130" w:type="dxa"/>
            <w:tcMar>
              <w:top w:w="-116" w:type="dxa"/>
              <w:left w:w="-116" w:type="dxa"/>
              <w:bottom w:w="-116" w:type="dxa"/>
              <w:right w:w="-116" w:type="dxa"/>
            </w:tcMar>
          </w:tcPr>
          <w:p w14:paraId="2053F06E" w14:textId="77777777" w:rsidR="00933DB2" w:rsidRDefault="00000000">
            <w:pPr>
              <w:rPr>
                <w:sz w:val="24"/>
                <w:szCs w:val="24"/>
              </w:rPr>
            </w:pPr>
            <w:r>
              <w:rPr>
                <w:sz w:val="24"/>
                <w:szCs w:val="24"/>
              </w:rPr>
              <w:t>5 ¾ tasses</w:t>
            </w:r>
          </w:p>
        </w:tc>
        <w:tc>
          <w:tcPr>
            <w:tcW w:w="4845" w:type="dxa"/>
            <w:tcMar>
              <w:top w:w="-116" w:type="dxa"/>
              <w:left w:w="-116" w:type="dxa"/>
              <w:bottom w:w="-116" w:type="dxa"/>
              <w:right w:w="-116" w:type="dxa"/>
            </w:tcMar>
          </w:tcPr>
          <w:p w14:paraId="4F3B72EB" w14:textId="77777777" w:rsidR="00933DB2" w:rsidRDefault="00000000">
            <w:pPr>
              <w:rPr>
                <w:sz w:val="24"/>
                <w:szCs w:val="24"/>
              </w:rPr>
            </w:pPr>
            <w:r>
              <w:rPr>
                <w:sz w:val="24"/>
                <w:szCs w:val="24"/>
              </w:rPr>
              <w:t>Carottes (fraîches ou  congelées), coupées en dés</w:t>
            </w:r>
          </w:p>
        </w:tc>
      </w:tr>
      <w:tr w:rsidR="00933DB2" w14:paraId="2765835E" w14:textId="77777777">
        <w:tc>
          <w:tcPr>
            <w:tcW w:w="2190" w:type="dxa"/>
            <w:tcMar>
              <w:top w:w="-116" w:type="dxa"/>
              <w:left w:w="-116" w:type="dxa"/>
              <w:bottom w:w="-116" w:type="dxa"/>
              <w:right w:w="-116" w:type="dxa"/>
            </w:tcMar>
          </w:tcPr>
          <w:p w14:paraId="44FBB762" w14:textId="77777777" w:rsidR="00933DB2" w:rsidRDefault="00000000">
            <w:pPr>
              <w:rPr>
                <w:sz w:val="24"/>
                <w:szCs w:val="24"/>
              </w:rPr>
            </w:pPr>
            <w:r>
              <w:rPr>
                <w:sz w:val="24"/>
                <w:szCs w:val="24"/>
              </w:rPr>
              <w:t>600 g</w:t>
            </w:r>
          </w:p>
        </w:tc>
        <w:tc>
          <w:tcPr>
            <w:tcW w:w="2130" w:type="dxa"/>
            <w:tcMar>
              <w:top w:w="-116" w:type="dxa"/>
              <w:left w:w="-116" w:type="dxa"/>
              <w:bottom w:w="-116" w:type="dxa"/>
              <w:right w:w="-116" w:type="dxa"/>
            </w:tcMar>
          </w:tcPr>
          <w:p w14:paraId="07B70D83" w14:textId="77777777" w:rsidR="00933DB2" w:rsidRDefault="00000000">
            <w:pPr>
              <w:rPr>
                <w:sz w:val="24"/>
                <w:szCs w:val="24"/>
              </w:rPr>
            </w:pPr>
            <w:r>
              <w:rPr>
                <w:sz w:val="24"/>
                <w:szCs w:val="24"/>
              </w:rPr>
              <w:t>6 tasses</w:t>
            </w:r>
          </w:p>
        </w:tc>
        <w:tc>
          <w:tcPr>
            <w:tcW w:w="4845" w:type="dxa"/>
            <w:tcMar>
              <w:top w:w="-116" w:type="dxa"/>
              <w:left w:w="-116" w:type="dxa"/>
              <w:bottom w:w="-116" w:type="dxa"/>
              <w:right w:w="-116" w:type="dxa"/>
            </w:tcMar>
          </w:tcPr>
          <w:p w14:paraId="148E0514" w14:textId="77777777" w:rsidR="00933DB2" w:rsidRDefault="00000000">
            <w:pPr>
              <w:rPr>
                <w:sz w:val="24"/>
                <w:szCs w:val="24"/>
              </w:rPr>
            </w:pPr>
            <w:r>
              <w:rPr>
                <w:sz w:val="24"/>
                <w:szCs w:val="24"/>
              </w:rPr>
              <w:t>Céleri (frais ou surgelés), haché</w:t>
            </w:r>
          </w:p>
        </w:tc>
      </w:tr>
      <w:tr w:rsidR="00933DB2" w14:paraId="27D219F9" w14:textId="77777777">
        <w:tc>
          <w:tcPr>
            <w:tcW w:w="2190" w:type="dxa"/>
            <w:tcMar>
              <w:top w:w="-116" w:type="dxa"/>
              <w:left w:w="-116" w:type="dxa"/>
              <w:bottom w:w="-116" w:type="dxa"/>
              <w:right w:w="-116" w:type="dxa"/>
            </w:tcMar>
          </w:tcPr>
          <w:p w14:paraId="7C6D8257" w14:textId="77777777" w:rsidR="00933DB2" w:rsidRDefault="00000000">
            <w:pPr>
              <w:rPr>
                <w:sz w:val="24"/>
                <w:szCs w:val="24"/>
              </w:rPr>
            </w:pPr>
            <w:r>
              <w:rPr>
                <w:sz w:val="24"/>
                <w:szCs w:val="24"/>
              </w:rPr>
              <w:t>50 g</w:t>
            </w:r>
          </w:p>
        </w:tc>
        <w:tc>
          <w:tcPr>
            <w:tcW w:w="2130" w:type="dxa"/>
            <w:tcMar>
              <w:top w:w="-116" w:type="dxa"/>
              <w:left w:w="-116" w:type="dxa"/>
              <w:bottom w:w="-116" w:type="dxa"/>
              <w:right w:w="-116" w:type="dxa"/>
            </w:tcMar>
          </w:tcPr>
          <w:p w14:paraId="102E319A" w14:textId="77777777" w:rsidR="00933DB2" w:rsidRDefault="00000000">
            <w:pPr>
              <w:rPr>
                <w:sz w:val="24"/>
                <w:szCs w:val="24"/>
              </w:rPr>
            </w:pPr>
            <w:r>
              <w:rPr>
                <w:sz w:val="24"/>
                <w:szCs w:val="24"/>
              </w:rPr>
              <w:t>6 ½ c. à soupe</w:t>
            </w:r>
          </w:p>
        </w:tc>
        <w:tc>
          <w:tcPr>
            <w:tcW w:w="4845" w:type="dxa"/>
            <w:tcMar>
              <w:top w:w="-116" w:type="dxa"/>
              <w:left w:w="-116" w:type="dxa"/>
              <w:bottom w:w="-116" w:type="dxa"/>
              <w:right w:w="-116" w:type="dxa"/>
            </w:tcMar>
          </w:tcPr>
          <w:p w14:paraId="5731AD4C" w14:textId="77777777" w:rsidR="00933DB2" w:rsidRDefault="00000000">
            <w:pPr>
              <w:rPr>
                <w:sz w:val="24"/>
                <w:szCs w:val="24"/>
              </w:rPr>
            </w:pPr>
            <w:r>
              <w:rPr>
                <w:sz w:val="24"/>
                <w:szCs w:val="24"/>
              </w:rPr>
              <w:t>Ail émincé</w:t>
            </w:r>
          </w:p>
        </w:tc>
      </w:tr>
      <w:tr w:rsidR="00933DB2" w14:paraId="31487201" w14:textId="77777777">
        <w:tc>
          <w:tcPr>
            <w:tcW w:w="2190" w:type="dxa"/>
            <w:tcMar>
              <w:top w:w="-116" w:type="dxa"/>
              <w:left w:w="-116" w:type="dxa"/>
              <w:bottom w:w="-116" w:type="dxa"/>
              <w:right w:w="-116" w:type="dxa"/>
            </w:tcMar>
          </w:tcPr>
          <w:p w14:paraId="423B255F" w14:textId="77777777" w:rsidR="00933DB2" w:rsidRDefault="00000000">
            <w:pPr>
              <w:rPr>
                <w:sz w:val="24"/>
                <w:szCs w:val="24"/>
              </w:rPr>
            </w:pPr>
            <w:r>
              <w:rPr>
                <w:sz w:val="24"/>
                <w:szCs w:val="24"/>
              </w:rPr>
              <w:t>1 kg</w:t>
            </w:r>
          </w:p>
        </w:tc>
        <w:tc>
          <w:tcPr>
            <w:tcW w:w="2130" w:type="dxa"/>
            <w:tcMar>
              <w:top w:w="-116" w:type="dxa"/>
              <w:left w:w="-116" w:type="dxa"/>
              <w:bottom w:w="-116" w:type="dxa"/>
              <w:right w:w="-116" w:type="dxa"/>
            </w:tcMar>
          </w:tcPr>
          <w:p w14:paraId="72158506" w14:textId="77777777" w:rsidR="00933DB2" w:rsidRDefault="00000000">
            <w:pPr>
              <w:rPr>
                <w:sz w:val="24"/>
                <w:szCs w:val="24"/>
              </w:rPr>
            </w:pPr>
            <w:r>
              <w:rPr>
                <w:sz w:val="24"/>
                <w:szCs w:val="24"/>
              </w:rPr>
              <w:t>6 ½ tasses</w:t>
            </w:r>
          </w:p>
        </w:tc>
        <w:tc>
          <w:tcPr>
            <w:tcW w:w="4845" w:type="dxa"/>
            <w:tcMar>
              <w:top w:w="-116" w:type="dxa"/>
              <w:left w:w="-116" w:type="dxa"/>
              <w:bottom w:w="-116" w:type="dxa"/>
              <w:right w:w="-116" w:type="dxa"/>
            </w:tcMar>
          </w:tcPr>
          <w:p w14:paraId="3E9D3D60" w14:textId="77777777" w:rsidR="00933DB2" w:rsidRDefault="00000000">
            <w:pPr>
              <w:rPr>
                <w:sz w:val="24"/>
                <w:szCs w:val="24"/>
              </w:rPr>
            </w:pPr>
            <w:r>
              <w:rPr>
                <w:sz w:val="24"/>
                <w:szCs w:val="24"/>
              </w:rPr>
              <w:t>Patates douces fraîches, pelées et hachées</w:t>
            </w:r>
          </w:p>
        </w:tc>
      </w:tr>
      <w:tr w:rsidR="00933DB2" w14:paraId="76C5F29D" w14:textId="77777777">
        <w:tc>
          <w:tcPr>
            <w:tcW w:w="2190" w:type="dxa"/>
            <w:tcMar>
              <w:top w:w="-116" w:type="dxa"/>
              <w:left w:w="-116" w:type="dxa"/>
              <w:bottom w:w="-116" w:type="dxa"/>
              <w:right w:w="-116" w:type="dxa"/>
            </w:tcMar>
          </w:tcPr>
          <w:p w14:paraId="434A59F1" w14:textId="77777777" w:rsidR="00933DB2" w:rsidRDefault="00000000">
            <w:pPr>
              <w:rPr>
                <w:sz w:val="24"/>
                <w:szCs w:val="24"/>
              </w:rPr>
            </w:pPr>
            <w:r>
              <w:rPr>
                <w:sz w:val="24"/>
                <w:szCs w:val="24"/>
              </w:rPr>
              <w:t>900 g</w:t>
            </w:r>
          </w:p>
        </w:tc>
        <w:tc>
          <w:tcPr>
            <w:tcW w:w="2130" w:type="dxa"/>
            <w:tcMar>
              <w:top w:w="-116" w:type="dxa"/>
              <w:left w:w="-116" w:type="dxa"/>
              <w:bottom w:w="-116" w:type="dxa"/>
              <w:right w:w="-116" w:type="dxa"/>
            </w:tcMar>
          </w:tcPr>
          <w:p w14:paraId="16695AA1" w14:textId="77777777" w:rsidR="00933DB2" w:rsidRDefault="00000000">
            <w:pPr>
              <w:rPr>
                <w:sz w:val="24"/>
                <w:szCs w:val="24"/>
              </w:rPr>
            </w:pPr>
            <w:r>
              <w:rPr>
                <w:sz w:val="24"/>
                <w:szCs w:val="24"/>
              </w:rPr>
              <w:t>4 tasses</w:t>
            </w:r>
          </w:p>
        </w:tc>
        <w:tc>
          <w:tcPr>
            <w:tcW w:w="4845" w:type="dxa"/>
            <w:tcMar>
              <w:top w:w="-116" w:type="dxa"/>
              <w:left w:w="-116" w:type="dxa"/>
              <w:bottom w:w="-116" w:type="dxa"/>
              <w:right w:w="-116" w:type="dxa"/>
            </w:tcMar>
          </w:tcPr>
          <w:p w14:paraId="62C6916D" w14:textId="77777777" w:rsidR="00933DB2" w:rsidRDefault="00000000">
            <w:pPr>
              <w:rPr>
                <w:sz w:val="24"/>
                <w:szCs w:val="24"/>
              </w:rPr>
            </w:pPr>
            <w:r>
              <w:rPr>
                <w:sz w:val="24"/>
                <w:szCs w:val="24"/>
              </w:rPr>
              <w:t xml:space="preserve">Tomates en dés en </w:t>
            </w:r>
            <w:r>
              <w:rPr>
                <w:rFonts w:ascii="Arial" w:eastAsia="Arial" w:hAnsi="Arial" w:cs="Arial"/>
                <w:color w:val="0F1111"/>
                <w:sz w:val="21"/>
                <w:szCs w:val="21"/>
                <w:highlight w:val="white"/>
              </w:rPr>
              <w:t xml:space="preserve">boîtes </w:t>
            </w:r>
          </w:p>
        </w:tc>
      </w:tr>
      <w:tr w:rsidR="00933DB2" w14:paraId="00142F25" w14:textId="77777777">
        <w:tc>
          <w:tcPr>
            <w:tcW w:w="2190" w:type="dxa"/>
            <w:tcMar>
              <w:top w:w="-116" w:type="dxa"/>
              <w:left w:w="-116" w:type="dxa"/>
              <w:bottom w:w="-116" w:type="dxa"/>
              <w:right w:w="-116" w:type="dxa"/>
            </w:tcMar>
          </w:tcPr>
          <w:p w14:paraId="22F96015" w14:textId="77777777" w:rsidR="00933DB2" w:rsidRDefault="00000000">
            <w:pPr>
              <w:rPr>
                <w:sz w:val="24"/>
                <w:szCs w:val="24"/>
              </w:rPr>
            </w:pPr>
            <w:r>
              <w:rPr>
                <w:sz w:val="24"/>
                <w:szCs w:val="24"/>
              </w:rPr>
              <w:t>6.5 L</w:t>
            </w:r>
          </w:p>
        </w:tc>
        <w:tc>
          <w:tcPr>
            <w:tcW w:w="2130" w:type="dxa"/>
            <w:tcMar>
              <w:top w:w="-116" w:type="dxa"/>
              <w:left w:w="-116" w:type="dxa"/>
              <w:bottom w:w="-116" w:type="dxa"/>
              <w:right w:w="-116" w:type="dxa"/>
            </w:tcMar>
          </w:tcPr>
          <w:p w14:paraId="53E7C099" w14:textId="77777777" w:rsidR="00933DB2" w:rsidRDefault="00000000">
            <w:pPr>
              <w:rPr>
                <w:sz w:val="24"/>
                <w:szCs w:val="24"/>
              </w:rPr>
            </w:pPr>
            <w:r>
              <w:rPr>
                <w:sz w:val="24"/>
                <w:szCs w:val="24"/>
              </w:rPr>
              <w:t>26 tasses</w:t>
            </w:r>
          </w:p>
        </w:tc>
        <w:tc>
          <w:tcPr>
            <w:tcW w:w="4845" w:type="dxa"/>
            <w:tcMar>
              <w:top w:w="-116" w:type="dxa"/>
              <w:left w:w="-116" w:type="dxa"/>
              <w:bottom w:w="-116" w:type="dxa"/>
              <w:right w:w="-116" w:type="dxa"/>
            </w:tcMar>
          </w:tcPr>
          <w:p w14:paraId="7CD4858B" w14:textId="77777777" w:rsidR="00933DB2" w:rsidRDefault="00000000">
            <w:pPr>
              <w:rPr>
                <w:sz w:val="24"/>
                <w:szCs w:val="24"/>
              </w:rPr>
            </w:pPr>
            <w:r>
              <w:rPr>
                <w:sz w:val="24"/>
                <w:szCs w:val="24"/>
              </w:rPr>
              <w:t>Soupe, bouillon de bœuf prêt à utiliser</w:t>
            </w:r>
          </w:p>
        </w:tc>
      </w:tr>
      <w:tr w:rsidR="00933DB2" w14:paraId="6C5393FE" w14:textId="77777777">
        <w:tc>
          <w:tcPr>
            <w:tcW w:w="2190" w:type="dxa"/>
            <w:tcMar>
              <w:top w:w="-116" w:type="dxa"/>
              <w:left w:w="-116" w:type="dxa"/>
              <w:bottom w:w="-116" w:type="dxa"/>
              <w:right w:w="-116" w:type="dxa"/>
            </w:tcMar>
          </w:tcPr>
          <w:p w14:paraId="2161457B" w14:textId="77777777" w:rsidR="00933DB2" w:rsidRDefault="00000000">
            <w:pPr>
              <w:rPr>
                <w:sz w:val="24"/>
                <w:szCs w:val="24"/>
              </w:rPr>
            </w:pPr>
            <w:r>
              <w:rPr>
                <w:sz w:val="24"/>
                <w:szCs w:val="24"/>
              </w:rPr>
              <w:t>5 g</w:t>
            </w:r>
          </w:p>
        </w:tc>
        <w:tc>
          <w:tcPr>
            <w:tcW w:w="2130" w:type="dxa"/>
            <w:tcMar>
              <w:top w:w="-116" w:type="dxa"/>
              <w:left w:w="-116" w:type="dxa"/>
              <w:bottom w:w="-116" w:type="dxa"/>
              <w:right w:w="-116" w:type="dxa"/>
            </w:tcMar>
          </w:tcPr>
          <w:p w14:paraId="2BB34B84" w14:textId="77777777" w:rsidR="00933DB2" w:rsidRDefault="00000000">
            <w:pPr>
              <w:rPr>
                <w:sz w:val="24"/>
                <w:szCs w:val="24"/>
              </w:rPr>
            </w:pPr>
            <w:r>
              <w:rPr>
                <w:sz w:val="24"/>
                <w:szCs w:val="24"/>
              </w:rPr>
              <w:t>1.5 c. à thé</w:t>
            </w:r>
          </w:p>
        </w:tc>
        <w:tc>
          <w:tcPr>
            <w:tcW w:w="4845" w:type="dxa"/>
            <w:tcMar>
              <w:top w:w="-116" w:type="dxa"/>
              <w:left w:w="-116" w:type="dxa"/>
              <w:bottom w:w="-116" w:type="dxa"/>
              <w:right w:w="-116" w:type="dxa"/>
            </w:tcMar>
          </w:tcPr>
          <w:p w14:paraId="1864C12D" w14:textId="77777777" w:rsidR="00933DB2" w:rsidRDefault="00000000">
            <w:pPr>
              <w:rPr>
                <w:sz w:val="24"/>
                <w:szCs w:val="24"/>
              </w:rPr>
            </w:pPr>
            <w:r>
              <w:rPr>
                <w:sz w:val="24"/>
                <w:szCs w:val="24"/>
              </w:rPr>
              <w:t>Curcuma moulu</w:t>
            </w:r>
          </w:p>
        </w:tc>
      </w:tr>
      <w:tr w:rsidR="00933DB2" w14:paraId="72834475" w14:textId="77777777">
        <w:tc>
          <w:tcPr>
            <w:tcW w:w="2190" w:type="dxa"/>
            <w:tcMar>
              <w:top w:w="-116" w:type="dxa"/>
              <w:left w:w="-116" w:type="dxa"/>
              <w:bottom w:w="-116" w:type="dxa"/>
              <w:right w:w="-116" w:type="dxa"/>
            </w:tcMar>
          </w:tcPr>
          <w:p w14:paraId="5D615D66" w14:textId="77777777" w:rsidR="00933DB2" w:rsidRDefault="00000000">
            <w:pPr>
              <w:rPr>
                <w:sz w:val="24"/>
                <w:szCs w:val="24"/>
              </w:rPr>
            </w:pPr>
            <w:r>
              <w:rPr>
                <w:sz w:val="24"/>
                <w:szCs w:val="24"/>
              </w:rPr>
              <w:t>9 g</w:t>
            </w:r>
          </w:p>
        </w:tc>
        <w:tc>
          <w:tcPr>
            <w:tcW w:w="2130" w:type="dxa"/>
            <w:tcMar>
              <w:top w:w="-116" w:type="dxa"/>
              <w:left w:w="-116" w:type="dxa"/>
              <w:bottom w:w="-116" w:type="dxa"/>
              <w:right w:w="-116" w:type="dxa"/>
            </w:tcMar>
          </w:tcPr>
          <w:p w14:paraId="7B490212" w14:textId="77777777" w:rsidR="00933DB2" w:rsidRDefault="00000000">
            <w:pPr>
              <w:rPr>
                <w:sz w:val="24"/>
                <w:szCs w:val="24"/>
              </w:rPr>
            </w:pPr>
            <w:r>
              <w:rPr>
                <w:sz w:val="24"/>
                <w:szCs w:val="24"/>
              </w:rPr>
              <w:t>1 c. à soupe</w:t>
            </w:r>
          </w:p>
        </w:tc>
        <w:tc>
          <w:tcPr>
            <w:tcW w:w="4845" w:type="dxa"/>
            <w:tcMar>
              <w:top w:w="-116" w:type="dxa"/>
              <w:left w:w="-116" w:type="dxa"/>
              <w:bottom w:w="-116" w:type="dxa"/>
              <w:right w:w="-116" w:type="dxa"/>
            </w:tcMar>
          </w:tcPr>
          <w:p w14:paraId="3AE15B95" w14:textId="77777777" w:rsidR="00933DB2" w:rsidRDefault="00000000">
            <w:pPr>
              <w:rPr>
                <w:sz w:val="24"/>
                <w:szCs w:val="24"/>
              </w:rPr>
            </w:pPr>
            <w:r>
              <w:rPr>
                <w:sz w:val="24"/>
                <w:szCs w:val="24"/>
              </w:rPr>
              <w:t>Paprika fumé</w:t>
            </w:r>
          </w:p>
        </w:tc>
      </w:tr>
      <w:tr w:rsidR="00933DB2" w14:paraId="3961D1D9" w14:textId="77777777">
        <w:tc>
          <w:tcPr>
            <w:tcW w:w="2190" w:type="dxa"/>
            <w:tcMar>
              <w:top w:w="-116" w:type="dxa"/>
              <w:left w:w="-116" w:type="dxa"/>
              <w:bottom w:w="-116" w:type="dxa"/>
              <w:right w:w="-116" w:type="dxa"/>
            </w:tcMar>
          </w:tcPr>
          <w:p w14:paraId="30E63AD6" w14:textId="77777777" w:rsidR="00933DB2" w:rsidRDefault="00000000">
            <w:pPr>
              <w:rPr>
                <w:sz w:val="24"/>
                <w:szCs w:val="24"/>
              </w:rPr>
            </w:pPr>
            <w:r>
              <w:rPr>
                <w:sz w:val="24"/>
                <w:szCs w:val="24"/>
              </w:rPr>
              <w:t>100 g</w:t>
            </w:r>
          </w:p>
        </w:tc>
        <w:tc>
          <w:tcPr>
            <w:tcW w:w="2130" w:type="dxa"/>
            <w:tcMar>
              <w:top w:w="-116" w:type="dxa"/>
              <w:left w:w="-116" w:type="dxa"/>
              <w:bottom w:w="-116" w:type="dxa"/>
              <w:right w:w="-116" w:type="dxa"/>
            </w:tcMar>
          </w:tcPr>
          <w:p w14:paraId="0B6BE0D0" w14:textId="77777777" w:rsidR="00933DB2" w:rsidRDefault="00000000">
            <w:pPr>
              <w:rPr>
                <w:sz w:val="24"/>
                <w:szCs w:val="24"/>
              </w:rPr>
            </w:pPr>
            <w:r>
              <w:rPr>
                <w:sz w:val="24"/>
                <w:szCs w:val="24"/>
              </w:rPr>
              <w:t>⅓ tasse</w:t>
            </w:r>
          </w:p>
        </w:tc>
        <w:tc>
          <w:tcPr>
            <w:tcW w:w="4845" w:type="dxa"/>
            <w:tcMar>
              <w:top w:w="-116" w:type="dxa"/>
              <w:left w:w="-116" w:type="dxa"/>
              <w:bottom w:w="-116" w:type="dxa"/>
              <w:right w:w="-116" w:type="dxa"/>
            </w:tcMar>
          </w:tcPr>
          <w:p w14:paraId="449C4076" w14:textId="77777777" w:rsidR="00933DB2" w:rsidRDefault="00000000">
            <w:pPr>
              <w:rPr>
                <w:sz w:val="24"/>
                <w:szCs w:val="24"/>
              </w:rPr>
            </w:pPr>
            <w:r>
              <w:rPr>
                <w:sz w:val="24"/>
                <w:szCs w:val="24"/>
              </w:rPr>
              <w:t>Moutarde, grains entiers</w:t>
            </w:r>
          </w:p>
        </w:tc>
      </w:tr>
      <w:tr w:rsidR="00933DB2" w14:paraId="62B3805B" w14:textId="77777777">
        <w:tc>
          <w:tcPr>
            <w:tcW w:w="2190" w:type="dxa"/>
            <w:tcMar>
              <w:top w:w="-116" w:type="dxa"/>
              <w:left w:w="-116" w:type="dxa"/>
              <w:bottom w:w="-116" w:type="dxa"/>
              <w:right w:w="-116" w:type="dxa"/>
            </w:tcMar>
          </w:tcPr>
          <w:p w14:paraId="78BC49A5" w14:textId="77777777" w:rsidR="00933DB2" w:rsidRDefault="00000000">
            <w:pPr>
              <w:rPr>
                <w:sz w:val="24"/>
                <w:szCs w:val="24"/>
              </w:rPr>
            </w:pPr>
            <w:r>
              <w:rPr>
                <w:sz w:val="24"/>
                <w:szCs w:val="24"/>
              </w:rPr>
              <w:t>5 g</w:t>
            </w:r>
          </w:p>
        </w:tc>
        <w:tc>
          <w:tcPr>
            <w:tcW w:w="2130" w:type="dxa"/>
            <w:tcMar>
              <w:top w:w="-116" w:type="dxa"/>
              <w:left w:w="-116" w:type="dxa"/>
              <w:bottom w:w="-116" w:type="dxa"/>
              <w:right w:w="-116" w:type="dxa"/>
            </w:tcMar>
          </w:tcPr>
          <w:p w14:paraId="6A623AA5" w14:textId="77777777" w:rsidR="00933DB2" w:rsidRDefault="00000000">
            <w:pPr>
              <w:rPr>
                <w:sz w:val="24"/>
                <w:szCs w:val="24"/>
              </w:rPr>
            </w:pPr>
            <w:r>
              <w:rPr>
                <w:sz w:val="24"/>
                <w:szCs w:val="24"/>
              </w:rPr>
              <w:t>2 c. à soupe</w:t>
            </w:r>
          </w:p>
        </w:tc>
        <w:tc>
          <w:tcPr>
            <w:tcW w:w="4845" w:type="dxa"/>
            <w:tcMar>
              <w:top w:w="-116" w:type="dxa"/>
              <w:left w:w="-116" w:type="dxa"/>
              <w:bottom w:w="-116" w:type="dxa"/>
              <w:right w:w="-116" w:type="dxa"/>
            </w:tcMar>
          </w:tcPr>
          <w:p w14:paraId="5570C7F2" w14:textId="77777777" w:rsidR="00933DB2" w:rsidRDefault="00000000">
            <w:pPr>
              <w:rPr>
                <w:sz w:val="24"/>
                <w:szCs w:val="24"/>
              </w:rPr>
            </w:pPr>
            <w:r>
              <w:rPr>
                <w:sz w:val="24"/>
                <w:szCs w:val="24"/>
              </w:rPr>
              <w:t>Marjolaine séchée moulue</w:t>
            </w:r>
          </w:p>
        </w:tc>
      </w:tr>
      <w:tr w:rsidR="00933DB2" w14:paraId="1C7B7C80" w14:textId="77777777">
        <w:tc>
          <w:tcPr>
            <w:tcW w:w="2190" w:type="dxa"/>
            <w:tcMar>
              <w:top w:w="-116" w:type="dxa"/>
              <w:left w:w="-116" w:type="dxa"/>
              <w:bottom w:w="-116" w:type="dxa"/>
              <w:right w:w="-116" w:type="dxa"/>
            </w:tcMar>
          </w:tcPr>
          <w:p w14:paraId="1B4FFD0D" w14:textId="77777777" w:rsidR="00933DB2" w:rsidRDefault="00000000">
            <w:pPr>
              <w:rPr>
                <w:sz w:val="24"/>
                <w:szCs w:val="24"/>
              </w:rPr>
            </w:pPr>
            <w:r>
              <w:rPr>
                <w:sz w:val="24"/>
                <w:szCs w:val="24"/>
              </w:rPr>
              <w:t>100 g</w:t>
            </w:r>
          </w:p>
        </w:tc>
        <w:tc>
          <w:tcPr>
            <w:tcW w:w="2130" w:type="dxa"/>
            <w:tcMar>
              <w:top w:w="-116" w:type="dxa"/>
              <w:left w:w="-116" w:type="dxa"/>
              <w:bottom w:w="-116" w:type="dxa"/>
              <w:right w:w="-116" w:type="dxa"/>
            </w:tcMar>
          </w:tcPr>
          <w:p w14:paraId="66AB94F7" w14:textId="77777777" w:rsidR="00933DB2" w:rsidRDefault="00000000">
            <w:pPr>
              <w:rPr>
                <w:sz w:val="24"/>
                <w:szCs w:val="24"/>
              </w:rPr>
            </w:pPr>
            <w:r>
              <w:rPr>
                <w:sz w:val="24"/>
                <w:szCs w:val="24"/>
              </w:rPr>
              <w:t>6.5 c. à soupe</w:t>
            </w:r>
          </w:p>
        </w:tc>
        <w:tc>
          <w:tcPr>
            <w:tcW w:w="4845" w:type="dxa"/>
            <w:tcMar>
              <w:top w:w="-116" w:type="dxa"/>
              <w:left w:w="-116" w:type="dxa"/>
              <w:bottom w:w="-116" w:type="dxa"/>
              <w:right w:w="-116" w:type="dxa"/>
            </w:tcMar>
          </w:tcPr>
          <w:p w14:paraId="5F7EBF3D" w14:textId="77777777" w:rsidR="00933DB2" w:rsidRDefault="00000000">
            <w:pPr>
              <w:rPr>
                <w:sz w:val="24"/>
                <w:szCs w:val="24"/>
              </w:rPr>
            </w:pPr>
            <w:r>
              <w:rPr>
                <w:sz w:val="24"/>
                <w:szCs w:val="24"/>
              </w:rPr>
              <w:t>Graines de lin moulues</w:t>
            </w:r>
          </w:p>
        </w:tc>
      </w:tr>
      <w:tr w:rsidR="00933DB2" w14:paraId="25AA401F" w14:textId="77777777">
        <w:tc>
          <w:tcPr>
            <w:tcW w:w="2190" w:type="dxa"/>
            <w:tcMar>
              <w:top w:w="-116" w:type="dxa"/>
              <w:left w:w="-116" w:type="dxa"/>
              <w:bottom w:w="-116" w:type="dxa"/>
              <w:right w:w="-116" w:type="dxa"/>
            </w:tcMar>
          </w:tcPr>
          <w:p w14:paraId="4863FF36" w14:textId="77777777" w:rsidR="00933DB2" w:rsidRDefault="00000000">
            <w:pPr>
              <w:rPr>
                <w:sz w:val="24"/>
                <w:szCs w:val="24"/>
              </w:rPr>
            </w:pPr>
            <w:r>
              <w:rPr>
                <w:sz w:val="24"/>
                <w:szCs w:val="24"/>
              </w:rPr>
              <w:t>100 g</w:t>
            </w:r>
          </w:p>
        </w:tc>
        <w:tc>
          <w:tcPr>
            <w:tcW w:w="2130" w:type="dxa"/>
            <w:tcMar>
              <w:top w:w="-116" w:type="dxa"/>
              <w:left w:w="-116" w:type="dxa"/>
              <w:bottom w:w="-116" w:type="dxa"/>
              <w:right w:w="-116" w:type="dxa"/>
            </w:tcMar>
          </w:tcPr>
          <w:p w14:paraId="3F4283BF" w14:textId="77777777" w:rsidR="00933DB2" w:rsidRDefault="00000000">
            <w:pPr>
              <w:rPr>
                <w:sz w:val="24"/>
                <w:szCs w:val="24"/>
              </w:rPr>
            </w:pPr>
            <w:r>
              <w:rPr>
                <w:sz w:val="24"/>
                <w:szCs w:val="24"/>
              </w:rPr>
              <w:t>½ tasse</w:t>
            </w:r>
          </w:p>
        </w:tc>
        <w:tc>
          <w:tcPr>
            <w:tcW w:w="4845" w:type="dxa"/>
            <w:tcMar>
              <w:top w:w="-116" w:type="dxa"/>
              <w:left w:w="-116" w:type="dxa"/>
              <w:bottom w:w="-116" w:type="dxa"/>
              <w:right w:w="-116" w:type="dxa"/>
            </w:tcMar>
          </w:tcPr>
          <w:p w14:paraId="75C51B03" w14:textId="77777777" w:rsidR="00933DB2" w:rsidRDefault="00000000">
            <w:pPr>
              <w:rPr>
                <w:sz w:val="24"/>
                <w:szCs w:val="24"/>
              </w:rPr>
            </w:pPr>
            <w:r>
              <w:rPr>
                <w:sz w:val="24"/>
                <w:szCs w:val="24"/>
              </w:rPr>
              <w:t>Orge</w:t>
            </w:r>
          </w:p>
        </w:tc>
      </w:tr>
      <w:tr w:rsidR="00933DB2" w14:paraId="1E40D5A3" w14:textId="77777777">
        <w:tc>
          <w:tcPr>
            <w:tcW w:w="2190" w:type="dxa"/>
            <w:tcMar>
              <w:top w:w="-116" w:type="dxa"/>
              <w:left w:w="-116" w:type="dxa"/>
              <w:bottom w:w="-116" w:type="dxa"/>
              <w:right w:w="-116" w:type="dxa"/>
            </w:tcMar>
          </w:tcPr>
          <w:p w14:paraId="0F6AACD2" w14:textId="77777777" w:rsidR="00933DB2" w:rsidRDefault="00000000">
            <w:pPr>
              <w:rPr>
                <w:sz w:val="24"/>
                <w:szCs w:val="24"/>
              </w:rPr>
            </w:pPr>
            <w:r>
              <w:rPr>
                <w:sz w:val="24"/>
                <w:szCs w:val="24"/>
              </w:rPr>
              <w:t>50 g</w:t>
            </w:r>
          </w:p>
        </w:tc>
        <w:tc>
          <w:tcPr>
            <w:tcW w:w="2130" w:type="dxa"/>
            <w:tcMar>
              <w:top w:w="-116" w:type="dxa"/>
              <w:left w:w="-116" w:type="dxa"/>
              <w:bottom w:w="-116" w:type="dxa"/>
              <w:right w:w="-116" w:type="dxa"/>
            </w:tcMar>
          </w:tcPr>
          <w:p w14:paraId="0A74B9AD" w14:textId="77777777" w:rsidR="00933DB2" w:rsidRDefault="00000000">
            <w:pPr>
              <w:rPr>
                <w:sz w:val="24"/>
                <w:szCs w:val="24"/>
              </w:rPr>
            </w:pPr>
            <w:r>
              <w:rPr>
                <w:sz w:val="24"/>
                <w:szCs w:val="24"/>
              </w:rPr>
              <w:t>⅓ tasse</w:t>
            </w:r>
          </w:p>
        </w:tc>
        <w:tc>
          <w:tcPr>
            <w:tcW w:w="4845" w:type="dxa"/>
            <w:tcMar>
              <w:top w:w="-116" w:type="dxa"/>
              <w:left w:w="-116" w:type="dxa"/>
              <w:bottom w:w="-116" w:type="dxa"/>
              <w:right w:w="-116" w:type="dxa"/>
            </w:tcMar>
          </w:tcPr>
          <w:p w14:paraId="3B03DCF7" w14:textId="77777777" w:rsidR="00933DB2" w:rsidRDefault="00000000">
            <w:pPr>
              <w:rPr>
                <w:sz w:val="24"/>
                <w:szCs w:val="24"/>
              </w:rPr>
            </w:pPr>
            <w:r>
              <w:rPr>
                <w:sz w:val="24"/>
                <w:szCs w:val="24"/>
              </w:rPr>
              <w:t>Coeurs de chanvre</w:t>
            </w:r>
          </w:p>
        </w:tc>
      </w:tr>
      <w:tr w:rsidR="00933DB2" w14:paraId="3ABA0F4D" w14:textId="77777777">
        <w:tc>
          <w:tcPr>
            <w:tcW w:w="2190" w:type="dxa"/>
            <w:tcMar>
              <w:top w:w="-116" w:type="dxa"/>
              <w:left w:w="-116" w:type="dxa"/>
              <w:bottom w:w="-116" w:type="dxa"/>
              <w:right w:w="-116" w:type="dxa"/>
            </w:tcMar>
          </w:tcPr>
          <w:p w14:paraId="385082E4" w14:textId="77777777" w:rsidR="00933DB2" w:rsidRDefault="00000000">
            <w:pPr>
              <w:rPr>
                <w:sz w:val="24"/>
                <w:szCs w:val="24"/>
              </w:rPr>
            </w:pPr>
            <w:r>
              <w:rPr>
                <w:sz w:val="24"/>
                <w:szCs w:val="24"/>
              </w:rPr>
              <w:t>80 g</w:t>
            </w:r>
          </w:p>
        </w:tc>
        <w:tc>
          <w:tcPr>
            <w:tcW w:w="2130" w:type="dxa"/>
            <w:tcMar>
              <w:top w:w="-116" w:type="dxa"/>
              <w:left w:w="-116" w:type="dxa"/>
              <w:bottom w:w="-116" w:type="dxa"/>
              <w:right w:w="-116" w:type="dxa"/>
            </w:tcMar>
          </w:tcPr>
          <w:p w14:paraId="03BA32E8" w14:textId="77777777" w:rsidR="00933DB2" w:rsidRDefault="00000000">
            <w:pPr>
              <w:rPr>
                <w:sz w:val="24"/>
                <w:szCs w:val="24"/>
              </w:rPr>
            </w:pPr>
            <w:r>
              <w:rPr>
                <w:sz w:val="24"/>
                <w:szCs w:val="24"/>
              </w:rPr>
              <w:t>⅓ tasse + 1 c. à soupe</w:t>
            </w:r>
          </w:p>
        </w:tc>
        <w:tc>
          <w:tcPr>
            <w:tcW w:w="4845" w:type="dxa"/>
            <w:tcMar>
              <w:top w:w="-116" w:type="dxa"/>
              <w:left w:w="-116" w:type="dxa"/>
              <w:bottom w:w="-116" w:type="dxa"/>
              <w:right w:w="-116" w:type="dxa"/>
            </w:tcMar>
          </w:tcPr>
          <w:p w14:paraId="193FAC1A" w14:textId="77777777" w:rsidR="00933DB2" w:rsidRDefault="00000000">
            <w:pPr>
              <w:rPr>
                <w:sz w:val="24"/>
                <w:szCs w:val="24"/>
              </w:rPr>
            </w:pPr>
            <w:r>
              <w:rPr>
                <w:sz w:val="24"/>
                <w:szCs w:val="24"/>
              </w:rPr>
              <w:t>Graines de chia</w:t>
            </w:r>
          </w:p>
        </w:tc>
      </w:tr>
      <w:tr w:rsidR="00933DB2" w14:paraId="330B3EB2" w14:textId="77777777">
        <w:tc>
          <w:tcPr>
            <w:tcW w:w="2190" w:type="dxa"/>
            <w:tcMar>
              <w:top w:w="-116" w:type="dxa"/>
              <w:left w:w="-116" w:type="dxa"/>
              <w:bottom w:w="-116" w:type="dxa"/>
              <w:right w:w="-116" w:type="dxa"/>
            </w:tcMar>
          </w:tcPr>
          <w:p w14:paraId="0EE9DD1C" w14:textId="77777777" w:rsidR="00933DB2" w:rsidRDefault="00000000">
            <w:pPr>
              <w:rPr>
                <w:sz w:val="24"/>
                <w:szCs w:val="24"/>
              </w:rPr>
            </w:pPr>
            <w:r>
              <w:rPr>
                <w:sz w:val="24"/>
                <w:szCs w:val="24"/>
              </w:rPr>
              <w:t>15 g</w:t>
            </w:r>
          </w:p>
        </w:tc>
        <w:tc>
          <w:tcPr>
            <w:tcW w:w="2130" w:type="dxa"/>
            <w:tcMar>
              <w:top w:w="-116" w:type="dxa"/>
              <w:left w:w="-116" w:type="dxa"/>
              <w:bottom w:w="-116" w:type="dxa"/>
              <w:right w:w="-116" w:type="dxa"/>
            </w:tcMar>
          </w:tcPr>
          <w:p w14:paraId="3CD4305F" w14:textId="77777777" w:rsidR="00933DB2" w:rsidRDefault="00000000">
            <w:pPr>
              <w:rPr>
                <w:sz w:val="24"/>
                <w:szCs w:val="24"/>
              </w:rPr>
            </w:pPr>
            <w:r>
              <w:rPr>
                <w:sz w:val="24"/>
                <w:szCs w:val="24"/>
              </w:rPr>
              <w:t>¼ tasse</w:t>
            </w:r>
          </w:p>
        </w:tc>
        <w:tc>
          <w:tcPr>
            <w:tcW w:w="4845" w:type="dxa"/>
            <w:tcMar>
              <w:top w:w="-116" w:type="dxa"/>
              <w:left w:w="-116" w:type="dxa"/>
              <w:bottom w:w="-116" w:type="dxa"/>
              <w:right w:w="-116" w:type="dxa"/>
            </w:tcMar>
          </w:tcPr>
          <w:p w14:paraId="33508501" w14:textId="77777777" w:rsidR="00933DB2" w:rsidRDefault="00000000">
            <w:pPr>
              <w:rPr>
                <w:sz w:val="24"/>
                <w:szCs w:val="24"/>
              </w:rPr>
            </w:pPr>
            <w:r>
              <w:rPr>
                <w:sz w:val="24"/>
                <w:szCs w:val="24"/>
              </w:rPr>
              <w:t>Thym</w:t>
            </w:r>
          </w:p>
        </w:tc>
      </w:tr>
      <w:tr w:rsidR="00933DB2" w14:paraId="158DBA16" w14:textId="77777777">
        <w:tc>
          <w:tcPr>
            <w:tcW w:w="2190" w:type="dxa"/>
            <w:tcMar>
              <w:top w:w="-116" w:type="dxa"/>
              <w:left w:w="-116" w:type="dxa"/>
              <w:bottom w:w="-116" w:type="dxa"/>
              <w:right w:w="-116" w:type="dxa"/>
            </w:tcMar>
          </w:tcPr>
          <w:p w14:paraId="51710981" w14:textId="77777777" w:rsidR="00933DB2" w:rsidRDefault="00000000">
            <w:pPr>
              <w:rPr>
                <w:sz w:val="24"/>
                <w:szCs w:val="24"/>
              </w:rPr>
            </w:pPr>
            <w:r>
              <w:rPr>
                <w:sz w:val="24"/>
                <w:szCs w:val="24"/>
              </w:rPr>
              <w:t>30 g</w:t>
            </w:r>
          </w:p>
        </w:tc>
        <w:tc>
          <w:tcPr>
            <w:tcW w:w="2130" w:type="dxa"/>
            <w:tcMar>
              <w:top w:w="-116" w:type="dxa"/>
              <w:left w:w="-116" w:type="dxa"/>
              <w:bottom w:w="-116" w:type="dxa"/>
              <w:right w:w="-116" w:type="dxa"/>
            </w:tcMar>
          </w:tcPr>
          <w:p w14:paraId="788687B4" w14:textId="77777777" w:rsidR="00933DB2" w:rsidRDefault="00000000">
            <w:pPr>
              <w:rPr>
                <w:sz w:val="24"/>
                <w:szCs w:val="24"/>
              </w:rPr>
            </w:pPr>
            <w:r>
              <w:rPr>
                <w:sz w:val="24"/>
                <w:szCs w:val="24"/>
              </w:rPr>
              <w:t>2 c. à soupe</w:t>
            </w:r>
          </w:p>
        </w:tc>
        <w:tc>
          <w:tcPr>
            <w:tcW w:w="4845" w:type="dxa"/>
            <w:tcMar>
              <w:top w:w="-116" w:type="dxa"/>
              <w:left w:w="-116" w:type="dxa"/>
              <w:bottom w:w="-116" w:type="dxa"/>
              <w:right w:w="-116" w:type="dxa"/>
            </w:tcMar>
          </w:tcPr>
          <w:p w14:paraId="5C110F88" w14:textId="77777777" w:rsidR="00933DB2" w:rsidRDefault="00000000">
            <w:pPr>
              <w:rPr>
                <w:sz w:val="24"/>
                <w:szCs w:val="24"/>
              </w:rPr>
            </w:pPr>
            <w:r>
              <w:rPr>
                <w:sz w:val="24"/>
                <w:szCs w:val="24"/>
              </w:rPr>
              <w:t>Sel de table (si vous utilisez du bouillon de bœuf salé, réduisez le sel en conséquence).</w:t>
            </w:r>
          </w:p>
        </w:tc>
      </w:tr>
      <w:tr w:rsidR="00933DB2" w14:paraId="20C2B54E" w14:textId="77777777">
        <w:tc>
          <w:tcPr>
            <w:tcW w:w="2190" w:type="dxa"/>
            <w:tcMar>
              <w:top w:w="-116" w:type="dxa"/>
              <w:left w:w="-116" w:type="dxa"/>
              <w:bottom w:w="-116" w:type="dxa"/>
              <w:right w:w="-116" w:type="dxa"/>
            </w:tcMar>
          </w:tcPr>
          <w:p w14:paraId="7928A41F" w14:textId="77777777" w:rsidR="00933DB2" w:rsidRDefault="00000000">
            <w:pPr>
              <w:rPr>
                <w:sz w:val="24"/>
                <w:szCs w:val="24"/>
              </w:rPr>
            </w:pPr>
            <w:r>
              <w:rPr>
                <w:sz w:val="24"/>
                <w:szCs w:val="24"/>
              </w:rPr>
              <w:t>9 g</w:t>
            </w:r>
          </w:p>
        </w:tc>
        <w:tc>
          <w:tcPr>
            <w:tcW w:w="2130" w:type="dxa"/>
            <w:tcMar>
              <w:top w:w="-116" w:type="dxa"/>
              <w:left w:w="-116" w:type="dxa"/>
              <w:bottom w:w="-116" w:type="dxa"/>
              <w:right w:w="-116" w:type="dxa"/>
            </w:tcMar>
          </w:tcPr>
          <w:p w14:paraId="272D3A11" w14:textId="77777777" w:rsidR="00933DB2" w:rsidRDefault="00000000">
            <w:pPr>
              <w:rPr>
                <w:sz w:val="24"/>
                <w:szCs w:val="24"/>
              </w:rPr>
            </w:pPr>
            <w:r>
              <w:rPr>
                <w:sz w:val="24"/>
                <w:szCs w:val="24"/>
              </w:rPr>
              <w:t>1 c. à soupe</w:t>
            </w:r>
          </w:p>
        </w:tc>
        <w:tc>
          <w:tcPr>
            <w:tcW w:w="4845" w:type="dxa"/>
            <w:tcMar>
              <w:top w:w="-116" w:type="dxa"/>
              <w:left w:w="-116" w:type="dxa"/>
              <w:bottom w:w="-116" w:type="dxa"/>
              <w:right w:w="-116" w:type="dxa"/>
            </w:tcMar>
          </w:tcPr>
          <w:p w14:paraId="0D195AF2" w14:textId="77777777" w:rsidR="00933DB2" w:rsidRDefault="00000000">
            <w:pPr>
              <w:rPr>
                <w:sz w:val="24"/>
                <w:szCs w:val="24"/>
              </w:rPr>
            </w:pPr>
            <w:r>
              <w:rPr>
                <w:sz w:val="24"/>
                <w:szCs w:val="24"/>
              </w:rPr>
              <w:t>Poivre noir moulu</w:t>
            </w:r>
          </w:p>
        </w:tc>
      </w:tr>
    </w:tbl>
    <w:p w14:paraId="68B23E6F" w14:textId="77777777" w:rsidR="00933DB2" w:rsidRDefault="00933DB2"/>
    <w:tbl>
      <w:tblPr>
        <w:tblStyle w:val="ab"/>
        <w:tblW w:w="9180" w:type="dxa"/>
        <w:tblInd w:w="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7650"/>
      </w:tblGrid>
      <w:tr w:rsidR="00933DB2" w14:paraId="0DCD9903" w14:textId="77777777">
        <w:tc>
          <w:tcPr>
            <w:tcW w:w="1530" w:type="dxa"/>
            <w:tcMar>
              <w:top w:w="-72" w:type="dxa"/>
              <w:left w:w="-72" w:type="dxa"/>
              <w:bottom w:w="-72" w:type="dxa"/>
              <w:right w:w="-72" w:type="dxa"/>
            </w:tcMar>
          </w:tcPr>
          <w:p w14:paraId="19122502" w14:textId="77777777" w:rsidR="00933DB2" w:rsidRDefault="00000000">
            <w:pPr>
              <w:jc w:val="center"/>
            </w:pPr>
            <w:r>
              <w:rPr>
                <w:b/>
                <w:sz w:val="24"/>
                <w:szCs w:val="24"/>
              </w:rPr>
              <w:t>Étape de Préparation</w:t>
            </w:r>
          </w:p>
        </w:tc>
        <w:tc>
          <w:tcPr>
            <w:tcW w:w="7650" w:type="dxa"/>
            <w:tcMar>
              <w:top w:w="-72" w:type="dxa"/>
              <w:left w:w="-72" w:type="dxa"/>
              <w:bottom w:w="-72" w:type="dxa"/>
              <w:right w:w="-72" w:type="dxa"/>
            </w:tcMar>
          </w:tcPr>
          <w:p w14:paraId="68227ACA" w14:textId="77777777" w:rsidR="00933DB2" w:rsidRDefault="00000000">
            <w:pPr>
              <w:jc w:val="center"/>
              <w:rPr>
                <w:b/>
                <w:sz w:val="24"/>
                <w:szCs w:val="24"/>
              </w:rPr>
            </w:pPr>
            <w:r>
              <w:rPr>
                <w:b/>
                <w:sz w:val="24"/>
                <w:szCs w:val="24"/>
              </w:rPr>
              <w:t>Instructions</w:t>
            </w:r>
          </w:p>
        </w:tc>
      </w:tr>
      <w:tr w:rsidR="00933DB2" w14:paraId="70EA5561" w14:textId="77777777">
        <w:tc>
          <w:tcPr>
            <w:tcW w:w="1530" w:type="dxa"/>
            <w:tcMar>
              <w:top w:w="-72" w:type="dxa"/>
              <w:left w:w="-72" w:type="dxa"/>
              <w:bottom w:w="-72" w:type="dxa"/>
              <w:right w:w="-72" w:type="dxa"/>
            </w:tcMar>
            <w:vAlign w:val="center"/>
          </w:tcPr>
          <w:p w14:paraId="2373C4B5" w14:textId="77777777" w:rsidR="00933DB2" w:rsidRDefault="00933DB2">
            <w:pPr>
              <w:numPr>
                <w:ilvl w:val="0"/>
                <w:numId w:val="1"/>
              </w:numPr>
              <w:jc w:val="center"/>
              <w:rPr>
                <w:b/>
                <w:sz w:val="24"/>
                <w:szCs w:val="24"/>
              </w:rPr>
            </w:pPr>
          </w:p>
        </w:tc>
        <w:tc>
          <w:tcPr>
            <w:tcW w:w="7650" w:type="dxa"/>
            <w:tcMar>
              <w:top w:w="-72" w:type="dxa"/>
              <w:left w:w="-72" w:type="dxa"/>
              <w:bottom w:w="-72" w:type="dxa"/>
              <w:right w:w="-72" w:type="dxa"/>
            </w:tcMar>
          </w:tcPr>
          <w:p w14:paraId="2B4E2B92" w14:textId="77777777" w:rsidR="00933DB2" w:rsidRDefault="00000000">
            <w:pPr>
              <w:rPr>
                <w:sz w:val="24"/>
                <w:szCs w:val="24"/>
              </w:rPr>
            </w:pPr>
            <w:r>
              <w:rPr>
                <w:sz w:val="24"/>
                <w:szCs w:val="24"/>
              </w:rPr>
              <w:t>Se laver les mains avant de commencer à cuisiner et désinfecter les surfaces et l’équipement..</w:t>
            </w:r>
          </w:p>
        </w:tc>
      </w:tr>
      <w:tr w:rsidR="00933DB2" w14:paraId="7B8EB891" w14:textId="77777777">
        <w:tc>
          <w:tcPr>
            <w:tcW w:w="1530" w:type="dxa"/>
            <w:tcMar>
              <w:top w:w="-72" w:type="dxa"/>
              <w:left w:w="-72" w:type="dxa"/>
              <w:bottom w:w="-72" w:type="dxa"/>
              <w:right w:w="-72" w:type="dxa"/>
            </w:tcMar>
            <w:vAlign w:val="center"/>
          </w:tcPr>
          <w:p w14:paraId="68DA662B" w14:textId="77777777" w:rsidR="00933DB2" w:rsidRDefault="00933DB2">
            <w:pPr>
              <w:numPr>
                <w:ilvl w:val="0"/>
                <w:numId w:val="1"/>
              </w:numPr>
              <w:jc w:val="center"/>
              <w:rPr>
                <w:b/>
                <w:sz w:val="24"/>
                <w:szCs w:val="24"/>
              </w:rPr>
            </w:pPr>
          </w:p>
        </w:tc>
        <w:tc>
          <w:tcPr>
            <w:tcW w:w="7650" w:type="dxa"/>
            <w:tcMar>
              <w:top w:w="-72" w:type="dxa"/>
              <w:left w:w="-72" w:type="dxa"/>
              <w:bottom w:w="-72" w:type="dxa"/>
              <w:right w:w="-72" w:type="dxa"/>
            </w:tcMar>
          </w:tcPr>
          <w:p w14:paraId="1D8E6A3F" w14:textId="77777777" w:rsidR="00933DB2" w:rsidRDefault="00000000">
            <w:pPr>
              <w:rPr>
                <w:sz w:val="24"/>
                <w:szCs w:val="24"/>
              </w:rPr>
            </w:pPr>
            <w:r>
              <w:rPr>
                <w:sz w:val="24"/>
                <w:szCs w:val="24"/>
              </w:rPr>
              <w:t>Dans une casserole, faire chauffer l’huile d’olive à feu moyen-élevé. Faire dorer les morceaux de bœuf sur tous les côtés et les retirer de la casserole. Ne pas cuire complètement le bœuf.</w:t>
            </w:r>
          </w:p>
        </w:tc>
      </w:tr>
      <w:tr w:rsidR="00933DB2" w14:paraId="4E09248F" w14:textId="77777777">
        <w:tc>
          <w:tcPr>
            <w:tcW w:w="1530" w:type="dxa"/>
            <w:tcMar>
              <w:top w:w="-72" w:type="dxa"/>
              <w:left w:w="-72" w:type="dxa"/>
              <w:bottom w:w="-72" w:type="dxa"/>
              <w:right w:w="-72" w:type="dxa"/>
            </w:tcMar>
            <w:vAlign w:val="center"/>
          </w:tcPr>
          <w:p w14:paraId="2D4B9008" w14:textId="77777777" w:rsidR="00933DB2" w:rsidRDefault="00933DB2">
            <w:pPr>
              <w:numPr>
                <w:ilvl w:val="0"/>
                <w:numId w:val="1"/>
              </w:numPr>
              <w:jc w:val="center"/>
              <w:rPr>
                <w:b/>
                <w:sz w:val="24"/>
                <w:szCs w:val="24"/>
              </w:rPr>
            </w:pPr>
          </w:p>
        </w:tc>
        <w:tc>
          <w:tcPr>
            <w:tcW w:w="7650" w:type="dxa"/>
            <w:tcMar>
              <w:top w:w="-72" w:type="dxa"/>
              <w:left w:w="-72" w:type="dxa"/>
              <w:bottom w:w="-72" w:type="dxa"/>
              <w:right w:w="-72" w:type="dxa"/>
            </w:tcMar>
          </w:tcPr>
          <w:p w14:paraId="46E15866" w14:textId="77777777" w:rsidR="00933DB2" w:rsidRDefault="00000000">
            <w:pPr>
              <w:rPr>
                <w:sz w:val="24"/>
                <w:szCs w:val="24"/>
              </w:rPr>
            </w:pPr>
            <w:r>
              <w:rPr>
                <w:sz w:val="24"/>
                <w:szCs w:val="24"/>
              </w:rPr>
              <w:t>Mettre les oignons, les carottes, le céleri et l’ail dans la casserole. Cuire les aliments jusqu’à ce qu’ils soient tendres.</w:t>
            </w:r>
          </w:p>
        </w:tc>
      </w:tr>
      <w:tr w:rsidR="00933DB2" w14:paraId="0991143C" w14:textId="77777777">
        <w:tc>
          <w:tcPr>
            <w:tcW w:w="1530" w:type="dxa"/>
            <w:tcMar>
              <w:top w:w="-72" w:type="dxa"/>
              <w:left w:w="-72" w:type="dxa"/>
              <w:bottom w:w="-72" w:type="dxa"/>
              <w:right w:w="-72" w:type="dxa"/>
            </w:tcMar>
            <w:vAlign w:val="center"/>
          </w:tcPr>
          <w:p w14:paraId="4FCC642E" w14:textId="77777777" w:rsidR="00933DB2" w:rsidRDefault="00933DB2">
            <w:pPr>
              <w:numPr>
                <w:ilvl w:val="0"/>
                <w:numId w:val="1"/>
              </w:numPr>
              <w:jc w:val="center"/>
              <w:rPr>
                <w:b/>
                <w:sz w:val="24"/>
                <w:szCs w:val="24"/>
              </w:rPr>
            </w:pPr>
          </w:p>
        </w:tc>
        <w:tc>
          <w:tcPr>
            <w:tcW w:w="7650" w:type="dxa"/>
            <w:tcMar>
              <w:top w:w="-72" w:type="dxa"/>
              <w:left w:w="-72" w:type="dxa"/>
              <w:bottom w:w="-72" w:type="dxa"/>
              <w:right w:w="-72" w:type="dxa"/>
            </w:tcMar>
          </w:tcPr>
          <w:p w14:paraId="6F2C1791" w14:textId="77777777" w:rsidR="00933DB2" w:rsidRDefault="00000000">
            <w:pPr>
              <w:rPr>
                <w:sz w:val="24"/>
                <w:szCs w:val="24"/>
              </w:rPr>
            </w:pPr>
            <w:r>
              <w:rPr>
                <w:sz w:val="24"/>
                <w:szCs w:val="24"/>
              </w:rPr>
              <w:t xml:space="preserve">Ajouter les morceaux de bœuf dorés et le reste des ingrédients, sauf le sel et le poivre. Porter à ébullition, puis baisser le feu et laisser mijoter pendant 45 à 60 minutes. Assaisonnez avec du sel et du poivre. Cuire jusqu’à ce que la température interne* du bœuf demeure supérieure à 165 °F (74 °C) pendant 15 secondes. </w:t>
            </w:r>
            <w:r>
              <w:rPr>
                <w:b/>
                <w:sz w:val="24"/>
                <w:szCs w:val="24"/>
              </w:rPr>
              <w:t>Remarque:</w:t>
            </w:r>
            <w:r>
              <w:rPr>
                <w:sz w:val="24"/>
                <w:szCs w:val="24"/>
              </w:rPr>
              <w:t xml:space="preserve"> la quantité de sel peut varier selon que l'on utilise ou non du bouillon de bœuf salé.</w:t>
            </w:r>
          </w:p>
        </w:tc>
      </w:tr>
      <w:tr w:rsidR="00933DB2" w14:paraId="1944F66D" w14:textId="77777777">
        <w:trPr>
          <w:trHeight w:val="555"/>
        </w:trPr>
        <w:tc>
          <w:tcPr>
            <w:tcW w:w="1530" w:type="dxa"/>
            <w:tcMar>
              <w:top w:w="-72" w:type="dxa"/>
              <w:left w:w="-72" w:type="dxa"/>
              <w:bottom w:w="-72" w:type="dxa"/>
              <w:right w:w="-72" w:type="dxa"/>
            </w:tcMar>
            <w:vAlign w:val="center"/>
          </w:tcPr>
          <w:p w14:paraId="1DC1ED55" w14:textId="77777777" w:rsidR="00933DB2" w:rsidRDefault="00933DB2">
            <w:pPr>
              <w:numPr>
                <w:ilvl w:val="0"/>
                <w:numId w:val="1"/>
              </w:numPr>
              <w:jc w:val="center"/>
              <w:rPr>
                <w:b/>
                <w:sz w:val="24"/>
                <w:szCs w:val="24"/>
              </w:rPr>
            </w:pPr>
          </w:p>
        </w:tc>
        <w:tc>
          <w:tcPr>
            <w:tcW w:w="7650" w:type="dxa"/>
            <w:tcMar>
              <w:top w:w="-72" w:type="dxa"/>
              <w:left w:w="-72" w:type="dxa"/>
              <w:bottom w:w="-72" w:type="dxa"/>
              <w:right w:w="-72" w:type="dxa"/>
            </w:tcMar>
          </w:tcPr>
          <w:p w14:paraId="33BA9DD0" w14:textId="77777777" w:rsidR="00933DB2" w:rsidRDefault="00000000">
            <w:pPr>
              <w:rPr>
                <w:sz w:val="24"/>
                <w:szCs w:val="24"/>
              </w:rPr>
            </w:pPr>
            <w:r>
              <w:rPr>
                <w:sz w:val="24"/>
                <w:szCs w:val="24"/>
              </w:rPr>
              <w:t>Point critique – Conserver à une température supérieure à 140 °F (60 °C) pendant un maximum de 4 heures.</w:t>
            </w:r>
          </w:p>
        </w:tc>
      </w:tr>
      <w:tr w:rsidR="00933DB2" w14:paraId="5B47BABA" w14:textId="77777777">
        <w:tc>
          <w:tcPr>
            <w:tcW w:w="1530" w:type="dxa"/>
            <w:tcMar>
              <w:top w:w="-72" w:type="dxa"/>
              <w:left w:w="-72" w:type="dxa"/>
              <w:bottom w:w="-72" w:type="dxa"/>
              <w:right w:w="-72" w:type="dxa"/>
            </w:tcMar>
            <w:vAlign w:val="center"/>
          </w:tcPr>
          <w:p w14:paraId="05AE807A" w14:textId="77777777" w:rsidR="00933DB2" w:rsidRDefault="00933DB2">
            <w:pPr>
              <w:numPr>
                <w:ilvl w:val="0"/>
                <w:numId w:val="1"/>
              </w:numPr>
              <w:jc w:val="center"/>
              <w:rPr>
                <w:b/>
                <w:sz w:val="24"/>
                <w:szCs w:val="24"/>
              </w:rPr>
            </w:pPr>
          </w:p>
        </w:tc>
        <w:tc>
          <w:tcPr>
            <w:tcW w:w="7650" w:type="dxa"/>
            <w:tcMar>
              <w:top w:w="-72" w:type="dxa"/>
              <w:left w:w="-72" w:type="dxa"/>
              <w:bottom w:w="-72" w:type="dxa"/>
              <w:right w:w="-72" w:type="dxa"/>
            </w:tcMar>
          </w:tcPr>
          <w:p w14:paraId="128389BC" w14:textId="77777777" w:rsidR="00933DB2" w:rsidRDefault="00000000">
            <w:pPr>
              <w:rPr>
                <w:sz w:val="24"/>
                <w:szCs w:val="24"/>
              </w:rPr>
            </w:pPr>
            <w:r>
              <w:rPr>
                <w:sz w:val="24"/>
                <w:szCs w:val="24"/>
              </w:rPr>
              <w:t>Point critique – Refroidissement : la température de l’aliment doit passer de 140 °F (60 °C) à 70 °F (21 °C) en moins de 2 heures et de 70 °F (21 °C) à 40 °F (4 °C) en moins de 4 heures.</w:t>
            </w:r>
          </w:p>
        </w:tc>
      </w:tr>
      <w:tr w:rsidR="00933DB2" w14:paraId="74D7EEE0" w14:textId="77777777">
        <w:tc>
          <w:tcPr>
            <w:tcW w:w="1530" w:type="dxa"/>
            <w:tcMar>
              <w:top w:w="-72" w:type="dxa"/>
              <w:left w:w="-72" w:type="dxa"/>
              <w:bottom w:w="-72" w:type="dxa"/>
              <w:right w:w="-72" w:type="dxa"/>
            </w:tcMar>
            <w:vAlign w:val="center"/>
          </w:tcPr>
          <w:p w14:paraId="69D34BB5" w14:textId="77777777" w:rsidR="00933DB2" w:rsidRDefault="00933DB2">
            <w:pPr>
              <w:numPr>
                <w:ilvl w:val="0"/>
                <w:numId w:val="1"/>
              </w:numPr>
              <w:jc w:val="center"/>
              <w:rPr>
                <w:b/>
                <w:sz w:val="24"/>
                <w:szCs w:val="24"/>
              </w:rPr>
            </w:pPr>
          </w:p>
        </w:tc>
        <w:tc>
          <w:tcPr>
            <w:tcW w:w="7650" w:type="dxa"/>
            <w:tcMar>
              <w:top w:w="-72" w:type="dxa"/>
              <w:left w:w="-72" w:type="dxa"/>
              <w:bottom w:w="-72" w:type="dxa"/>
              <w:right w:w="-72" w:type="dxa"/>
            </w:tcMar>
          </w:tcPr>
          <w:p w14:paraId="6A0C4C4C" w14:textId="77777777" w:rsidR="00933DB2" w:rsidRDefault="00000000">
            <w:pPr>
              <w:rPr>
                <w:sz w:val="24"/>
                <w:szCs w:val="24"/>
              </w:rPr>
            </w:pPr>
            <w:r>
              <w:rPr>
                <w:sz w:val="24"/>
                <w:szCs w:val="24"/>
              </w:rPr>
              <w:t>Point critique – Réchauffage : réchauffer l’aliment jusqu’à ce qu’il atteigne une température d’au moins 165 °F (74 °C) pendant 15 secondes; cela doit être effectué en moins de 2 heures (une seule fois).</w:t>
            </w:r>
          </w:p>
        </w:tc>
      </w:tr>
    </w:tbl>
    <w:p w14:paraId="1AF3FD77" w14:textId="77777777" w:rsidR="00933DB2" w:rsidRDefault="00933DB2">
      <w:pPr>
        <w:rPr>
          <w:b/>
          <w:sz w:val="24"/>
          <w:szCs w:val="24"/>
        </w:rPr>
      </w:pPr>
    </w:p>
    <w:p w14:paraId="1D4F7BE6" w14:textId="77777777" w:rsidR="00933DB2" w:rsidRDefault="00000000">
      <w:pPr>
        <w:ind w:left="90"/>
        <w:rPr>
          <w:b/>
          <w:sz w:val="24"/>
          <w:szCs w:val="24"/>
        </w:rPr>
      </w:pPr>
      <w:r>
        <w:rPr>
          <w:b/>
          <w:sz w:val="24"/>
          <w:szCs w:val="24"/>
        </w:rPr>
        <w:t>Valeurs nutritives</w:t>
      </w:r>
    </w:p>
    <w:p w14:paraId="0D50ECD7" w14:textId="77777777" w:rsidR="00933DB2" w:rsidRDefault="00000000">
      <w:pPr>
        <w:spacing w:after="0" w:line="240" w:lineRule="auto"/>
        <w:ind w:left="90"/>
        <w:rPr>
          <w:sz w:val="24"/>
          <w:szCs w:val="24"/>
        </w:rPr>
      </w:pPr>
      <w:r>
        <w:rPr>
          <w:sz w:val="24"/>
          <w:szCs w:val="24"/>
        </w:rPr>
        <w:t>Calories : ~100 kcal</w:t>
      </w:r>
    </w:p>
    <w:p w14:paraId="749AB61D" w14:textId="77777777" w:rsidR="00933DB2" w:rsidRDefault="00000000">
      <w:pPr>
        <w:spacing w:after="0" w:line="240" w:lineRule="auto"/>
        <w:ind w:left="90"/>
        <w:rPr>
          <w:sz w:val="24"/>
          <w:szCs w:val="24"/>
        </w:rPr>
      </w:pPr>
      <w:r>
        <w:rPr>
          <w:sz w:val="24"/>
          <w:szCs w:val="24"/>
        </w:rPr>
        <w:t>Protéines : 5+ g</w:t>
      </w:r>
    </w:p>
    <w:p w14:paraId="6E4977B6" w14:textId="77777777" w:rsidR="00933DB2" w:rsidRDefault="00933DB2">
      <w:pPr>
        <w:ind w:left="90"/>
      </w:pPr>
    </w:p>
    <w:p w14:paraId="138260A7" w14:textId="77777777" w:rsidR="00933DB2" w:rsidRDefault="00000000">
      <w:pPr>
        <w:ind w:left="90"/>
      </w:pPr>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p w14:paraId="0BC2B0ED" w14:textId="77777777" w:rsidR="00933DB2" w:rsidRDefault="00933DB2"/>
    <w:p w14:paraId="470A27CC" w14:textId="77777777" w:rsidR="00933DB2" w:rsidRDefault="00933DB2"/>
    <w:p w14:paraId="6BA5A3AF" w14:textId="77777777" w:rsidR="00933DB2" w:rsidRDefault="00000000">
      <w:pPr>
        <w:tabs>
          <w:tab w:val="left" w:pos="1524"/>
        </w:tabs>
      </w:pPr>
      <w:r>
        <w:tab/>
      </w:r>
    </w:p>
    <w:sectPr w:rsidR="00933DB2">
      <w:footerReference w:type="default" r:id="rId9"/>
      <w:pgSz w:w="12240" w:h="15840"/>
      <w:pgMar w:top="1440" w:right="1440" w:bottom="1440" w:left="1440" w:header="708"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B111" w14:textId="77777777" w:rsidR="000C1450" w:rsidRDefault="000C1450">
      <w:pPr>
        <w:spacing w:after="0" w:line="240" w:lineRule="auto"/>
      </w:pPr>
      <w:r>
        <w:separator/>
      </w:r>
    </w:p>
  </w:endnote>
  <w:endnote w:type="continuationSeparator" w:id="0">
    <w:p w14:paraId="40853D31" w14:textId="77777777" w:rsidR="000C1450" w:rsidRDefault="000C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75D62" w14:textId="77777777" w:rsidR="00933DB2" w:rsidRDefault="00000000">
    <w:pPr>
      <w:jc w:val="right"/>
    </w:pPr>
    <w:r>
      <w:rPr>
        <w:noProof/>
      </w:rPr>
      <w:drawing>
        <wp:inline distT="0" distB="0" distL="0" distR="0" wp14:anchorId="2CC960D8" wp14:editId="44950919">
          <wp:extent cx="3653817" cy="884764"/>
          <wp:effectExtent l="0" t="0" r="0" b="0"/>
          <wp:docPr id="4" name="image1.png" descr="Le logo des Centres d’apprentissage, de recherche et d’innovation pour les foyers de soins de longue durée de l’Ontario et le logo de l'Institut Schlegel de recherche sur le vieillissement de l’Université de Waterloo."/>
          <wp:cNvGraphicFramePr/>
          <a:graphic xmlns:a="http://schemas.openxmlformats.org/drawingml/2006/main">
            <a:graphicData uri="http://schemas.openxmlformats.org/drawingml/2006/picture">
              <pic:pic xmlns:pic="http://schemas.openxmlformats.org/drawingml/2006/picture">
                <pic:nvPicPr>
                  <pic:cNvPr id="0" name="image1.png" descr="Le logo des Centres d’apprentissage, de recherche et d’innovation pour les foyers de soins de longue durée de l’Ontario et le logo de l'Institut Schlegel de recherche sur le vieillissement de l’Université de Waterloo."/>
                  <pic:cNvPicPr preferRelativeResize="0"/>
                </pic:nvPicPr>
                <pic:blipFill>
                  <a:blip r:embed="rId1"/>
                  <a:srcRect/>
                  <a:stretch>
                    <a:fillRect/>
                  </a:stretch>
                </pic:blipFill>
                <pic:spPr>
                  <a:xfrm>
                    <a:off x="0" y="0"/>
                    <a:ext cx="3653817" cy="884764"/>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CAB96" w14:textId="77777777" w:rsidR="000C1450" w:rsidRDefault="000C1450">
      <w:pPr>
        <w:spacing w:after="0" w:line="240" w:lineRule="auto"/>
      </w:pPr>
      <w:r>
        <w:separator/>
      </w:r>
    </w:p>
  </w:footnote>
  <w:footnote w:type="continuationSeparator" w:id="0">
    <w:p w14:paraId="356CEAF3" w14:textId="77777777" w:rsidR="000C1450" w:rsidRDefault="000C1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F6A33"/>
    <w:multiLevelType w:val="multilevel"/>
    <w:tmpl w:val="DD129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2976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DB2"/>
    <w:rsid w:val="00092B3B"/>
    <w:rsid w:val="000C1450"/>
    <w:rsid w:val="00933DB2"/>
    <w:rsid w:val="00DB6BF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1FE18"/>
  <w15:docId w15:val="{5E16BA02-9E63-4E5C-B358-36A9424F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05CF1"/>
    <w:rPr>
      <w:b/>
      <w:bCs/>
    </w:rPr>
  </w:style>
  <w:style w:type="character" w:customStyle="1" w:styleId="CommentSubjectChar">
    <w:name w:val="Comment Subject Char"/>
    <w:basedOn w:val="CommentTextChar"/>
    <w:link w:val="CommentSubject"/>
    <w:uiPriority w:val="99"/>
    <w:semiHidden/>
    <w:rsid w:val="00605CF1"/>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C7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0D"/>
  </w:style>
  <w:style w:type="paragraph" w:styleId="Footer">
    <w:name w:val="footer"/>
    <w:basedOn w:val="Normal"/>
    <w:link w:val="FooterChar"/>
    <w:uiPriority w:val="99"/>
    <w:unhideWhenUsed/>
    <w:rsid w:val="003C7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0D"/>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tgkVAq57vc+75qbdNV8UgGt94w==">AMUW2mWeDH14/xbE179nk49UQrDCFECSc7lR7u9dUcefAeOTVqDDVKVXuGW/+783gd3dSEtk1ceYRoDYnPrt8B/Jijwj4AJDSGpI8HLREhkKtJKrB0T314w=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541</Words>
  <Characters>2359</Characters>
  <Application>Microsoft Office Word</Application>
  <DocSecurity>0</DocSecurity>
  <Lines>131</Lines>
  <Paragraphs>111</Paragraphs>
  <ScaleCrop>false</ScaleCrop>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6</cp:revision>
  <dcterms:created xsi:type="dcterms:W3CDTF">2022-01-25T21:53:00Z</dcterms:created>
  <dcterms:modified xsi:type="dcterms:W3CDTF">2022-11-24T21:43:00Z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23afced94e30c39ab245788cbcd1d130bbc669bc7ef0e71d0bfa4ea71239b227</vt:lpwstr>
  </property>
</Properties>
</file>