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B193E" w:rsidRDefault="00000000">
      <w:pPr>
        <w:pStyle w:val="Title"/>
        <w:spacing w:before="1200" w:after="800"/>
      </w:pPr>
      <w:r>
        <w:rPr>
          <w:b/>
          <w:noProof/>
        </w:rPr>
        <w:drawing>
          <wp:anchor distT="114300" distB="114300" distL="114300" distR="114300" simplePos="0" relativeHeight="251658240" behindDoc="0" locked="0" layoutInCell="1" hidden="0" allowOverlap="1">
            <wp:simplePos x="0" y="0"/>
            <wp:positionH relativeFrom="page">
              <wp:posOffset>5486400</wp:posOffset>
            </wp:positionH>
            <wp:positionV relativeFrom="page">
              <wp:posOffset>838200</wp:posOffset>
            </wp:positionV>
            <wp:extent cx="1414463" cy="1414463"/>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414463" cy="1414463"/>
                    </a:xfrm>
                    <a:prstGeom prst="rect">
                      <a:avLst/>
                    </a:prstGeom>
                    <a:ln/>
                  </pic:spPr>
                </pic:pic>
              </a:graphicData>
            </a:graphic>
          </wp:anchor>
        </w:drawing>
      </w:r>
      <w:r>
        <w:rPr>
          <w:b/>
        </w:rPr>
        <w:t>Lasagne</w:t>
      </w:r>
    </w:p>
    <w:tbl>
      <w:tblPr>
        <w:tblStyle w:val="af"/>
        <w:tblW w:w="9345"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5"/>
        <w:gridCol w:w="1425"/>
        <w:gridCol w:w="1950"/>
        <w:gridCol w:w="2370"/>
        <w:gridCol w:w="2085"/>
      </w:tblGrid>
      <w:tr w:rsidR="00FB193E">
        <w:trPr>
          <w:trHeight w:val="405"/>
        </w:trPr>
        <w:tc>
          <w:tcPr>
            <w:tcW w:w="1515" w:type="dxa"/>
            <w:shd w:val="clear" w:color="auto" w:fill="auto"/>
            <w:tcMar>
              <w:top w:w="28" w:type="dxa"/>
              <w:left w:w="28" w:type="dxa"/>
              <w:bottom w:w="28" w:type="dxa"/>
              <w:right w:w="28" w:type="dxa"/>
            </w:tcMar>
          </w:tcPr>
          <w:p w:rsidR="00FB193E" w:rsidRDefault="00000000">
            <w:pPr>
              <w:widowControl w:val="0"/>
              <w:jc w:val="center"/>
              <w:rPr>
                <w:b/>
                <w:sz w:val="24"/>
                <w:szCs w:val="24"/>
              </w:rPr>
            </w:pPr>
            <w:r>
              <w:rPr>
                <w:b/>
                <w:sz w:val="24"/>
                <w:szCs w:val="24"/>
              </w:rPr>
              <w:t>Rendement de la recette</w:t>
            </w:r>
          </w:p>
        </w:tc>
        <w:tc>
          <w:tcPr>
            <w:tcW w:w="1425" w:type="dxa"/>
            <w:shd w:val="clear" w:color="auto" w:fill="auto"/>
            <w:tcMar>
              <w:top w:w="28" w:type="dxa"/>
              <w:left w:w="28" w:type="dxa"/>
              <w:bottom w:w="28" w:type="dxa"/>
              <w:right w:w="28" w:type="dxa"/>
            </w:tcMar>
          </w:tcPr>
          <w:p w:rsidR="00FB193E" w:rsidRDefault="00000000">
            <w:pPr>
              <w:widowControl w:val="0"/>
              <w:jc w:val="center"/>
              <w:rPr>
                <w:b/>
                <w:sz w:val="24"/>
                <w:szCs w:val="24"/>
              </w:rPr>
            </w:pPr>
            <w:r>
              <w:rPr>
                <w:b/>
                <w:sz w:val="24"/>
                <w:szCs w:val="24"/>
              </w:rPr>
              <w:t>Portion</w:t>
            </w:r>
          </w:p>
        </w:tc>
        <w:tc>
          <w:tcPr>
            <w:tcW w:w="1950" w:type="dxa"/>
            <w:shd w:val="clear" w:color="auto" w:fill="auto"/>
            <w:tcMar>
              <w:top w:w="28" w:type="dxa"/>
              <w:left w:w="28" w:type="dxa"/>
              <w:bottom w:w="28" w:type="dxa"/>
              <w:right w:w="28" w:type="dxa"/>
            </w:tcMar>
          </w:tcPr>
          <w:p w:rsidR="00FB193E" w:rsidRDefault="00000000">
            <w:pPr>
              <w:widowControl w:val="0"/>
              <w:jc w:val="center"/>
              <w:rPr>
                <w:b/>
                <w:sz w:val="24"/>
                <w:szCs w:val="24"/>
              </w:rPr>
            </w:pPr>
            <w:r>
              <w:rPr>
                <w:b/>
                <w:sz w:val="24"/>
                <w:szCs w:val="24"/>
              </w:rPr>
              <w:t>Méthode de cuisson</w:t>
            </w:r>
          </w:p>
        </w:tc>
        <w:tc>
          <w:tcPr>
            <w:tcW w:w="2370" w:type="dxa"/>
            <w:shd w:val="clear" w:color="auto" w:fill="auto"/>
            <w:tcMar>
              <w:top w:w="28" w:type="dxa"/>
              <w:left w:w="28" w:type="dxa"/>
              <w:bottom w:w="28" w:type="dxa"/>
              <w:right w:w="28" w:type="dxa"/>
            </w:tcMar>
          </w:tcPr>
          <w:p w:rsidR="00FB193E" w:rsidRDefault="00000000">
            <w:pPr>
              <w:widowControl w:val="0"/>
              <w:jc w:val="center"/>
              <w:rPr>
                <w:b/>
                <w:sz w:val="24"/>
                <w:szCs w:val="24"/>
              </w:rPr>
            </w:pPr>
            <w:r>
              <w:rPr>
                <w:b/>
                <w:sz w:val="24"/>
                <w:szCs w:val="24"/>
              </w:rPr>
              <w:t>Température de cuisson</w:t>
            </w:r>
          </w:p>
        </w:tc>
        <w:tc>
          <w:tcPr>
            <w:tcW w:w="2085" w:type="dxa"/>
            <w:shd w:val="clear" w:color="auto" w:fill="auto"/>
            <w:tcMar>
              <w:top w:w="28" w:type="dxa"/>
              <w:left w:w="28" w:type="dxa"/>
              <w:bottom w:w="28" w:type="dxa"/>
              <w:right w:w="28" w:type="dxa"/>
            </w:tcMar>
          </w:tcPr>
          <w:p w:rsidR="00FB193E" w:rsidRDefault="00000000">
            <w:pPr>
              <w:widowControl w:val="0"/>
              <w:jc w:val="center"/>
              <w:rPr>
                <w:b/>
                <w:sz w:val="24"/>
                <w:szCs w:val="24"/>
              </w:rPr>
            </w:pPr>
            <w:r>
              <w:rPr>
                <w:b/>
                <w:sz w:val="24"/>
                <w:szCs w:val="24"/>
              </w:rPr>
              <w:t>Temps de cuisson</w:t>
            </w:r>
          </w:p>
        </w:tc>
      </w:tr>
      <w:tr w:rsidR="00FB193E">
        <w:trPr>
          <w:trHeight w:val="337"/>
        </w:trPr>
        <w:tc>
          <w:tcPr>
            <w:tcW w:w="1515" w:type="dxa"/>
            <w:shd w:val="clear" w:color="auto" w:fill="auto"/>
            <w:tcMar>
              <w:top w:w="28" w:type="dxa"/>
              <w:left w:w="28" w:type="dxa"/>
              <w:bottom w:w="28" w:type="dxa"/>
              <w:right w:w="28" w:type="dxa"/>
            </w:tcMar>
          </w:tcPr>
          <w:p w:rsidR="00FB193E" w:rsidRDefault="00000000">
            <w:pPr>
              <w:widowControl w:val="0"/>
              <w:rPr>
                <w:sz w:val="24"/>
                <w:szCs w:val="24"/>
              </w:rPr>
            </w:pPr>
            <w:r>
              <w:rPr>
                <w:sz w:val="24"/>
                <w:szCs w:val="24"/>
              </w:rPr>
              <w:t>48 portions</w:t>
            </w:r>
          </w:p>
        </w:tc>
        <w:tc>
          <w:tcPr>
            <w:tcW w:w="1425" w:type="dxa"/>
            <w:shd w:val="clear" w:color="auto" w:fill="auto"/>
            <w:tcMar>
              <w:top w:w="28" w:type="dxa"/>
              <w:left w:w="28" w:type="dxa"/>
              <w:bottom w:w="28" w:type="dxa"/>
              <w:right w:w="28" w:type="dxa"/>
            </w:tcMar>
          </w:tcPr>
          <w:p w:rsidR="00FB193E" w:rsidRDefault="00000000">
            <w:pPr>
              <w:widowControl w:val="0"/>
              <w:rPr>
                <w:sz w:val="24"/>
                <w:szCs w:val="24"/>
              </w:rPr>
            </w:pPr>
            <w:r>
              <w:rPr>
                <w:sz w:val="24"/>
                <w:szCs w:val="24"/>
              </w:rPr>
              <w:t>180 g</w:t>
            </w:r>
          </w:p>
        </w:tc>
        <w:tc>
          <w:tcPr>
            <w:tcW w:w="1950" w:type="dxa"/>
            <w:shd w:val="clear" w:color="auto" w:fill="auto"/>
            <w:tcMar>
              <w:top w:w="28" w:type="dxa"/>
              <w:left w:w="28" w:type="dxa"/>
              <w:bottom w:w="28" w:type="dxa"/>
              <w:right w:w="28" w:type="dxa"/>
            </w:tcMar>
          </w:tcPr>
          <w:p w:rsidR="00FB193E" w:rsidRDefault="00000000">
            <w:pPr>
              <w:widowControl w:val="0"/>
              <w:rPr>
                <w:sz w:val="24"/>
                <w:szCs w:val="24"/>
              </w:rPr>
            </w:pPr>
            <w:r>
              <w:rPr>
                <w:sz w:val="24"/>
                <w:szCs w:val="24"/>
              </w:rPr>
              <w:t>Faire cuire</w:t>
            </w:r>
          </w:p>
        </w:tc>
        <w:tc>
          <w:tcPr>
            <w:tcW w:w="2370" w:type="dxa"/>
            <w:shd w:val="clear" w:color="auto" w:fill="auto"/>
            <w:tcMar>
              <w:top w:w="28" w:type="dxa"/>
              <w:left w:w="28" w:type="dxa"/>
              <w:bottom w:w="28" w:type="dxa"/>
              <w:right w:w="28" w:type="dxa"/>
            </w:tcMar>
          </w:tcPr>
          <w:p w:rsidR="00FB193E" w:rsidRDefault="00000000">
            <w:pPr>
              <w:widowControl w:val="0"/>
              <w:rPr>
                <w:sz w:val="24"/>
                <w:szCs w:val="24"/>
              </w:rPr>
            </w:pPr>
            <w:r>
              <w:rPr>
                <w:sz w:val="24"/>
                <w:szCs w:val="24"/>
              </w:rPr>
              <w:t>350 °F</w:t>
            </w:r>
          </w:p>
        </w:tc>
        <w:tc>
          <w:tcPr>
            <w:tcW w:w="2085" w:type="dxa"/>
            <w:shd w:val="clear" w:color="auto" w:fill="auto"/>
            <w:tcMar>
              <w:top w:w="28" w:type="dxa"/>
              <w:left w:w="28" w:type="dxa"/>
              <w:bottom w:w="28" w:type="dxa"/>
              <w:right w:w="28" w:type="dxa"/>
            </w:tcMar>
          </w:tcPr>
          <w:p w:rsidR="00FB193E" w:rsidRDefault="00000000">
            <w:pPr>
              <w:widowControl w:val="0"/>
              <w:rPr>
                <w:sz w:val="24"/>
                <w:szCs w:val="24"/>
              </w:rPr>
            </w:pPr>
            <w:r>
              <w:rPr>
                <w:sz w:val="24"/>
                <w:szCs w:val="24"/>
              </w:rPr>
              <w:t>60 minutes</w:t>
            </w:r>
          </w:p>
        </w:tc>
      </w:tr>
    </w:tbl>
    <w:p w:rsidR="00FB193E" w:rsidRDefault="00FB193E"/>
    <w:tbl>
      <w:tblPr>
        <w:tblStyle w:val="af0"/>
        <w:tblW w:w="9360"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935"/>
        <w:gridCol w:w="5295"/>
      </w:tblGrid>
      <w:tr w:rsidR="00FB193E">
        <w:trPr>
          <w:trHeight w:val="690"/>
        </w:trPr>
        <w:tc>
          <w:tcPr>
            <w:tcW w:w="2130" w:type="dxa"/>
            <w:tcMar>
              <w:top w:w="28" w:type="dxa"/>
              <w:left w:w="28" w:type="dxa"/>
              <w:bottom w:w="28" w:type="dxa"/>
              <w:right w:w="28" w:type="dxa"/>
            </w:tcMar>
          </w:tcPr>
          <w:p w:rsidR="00FB193E" w:rsidRDefault="00000000">
            <w:pPr>
              <w:widowControl w:val="0"/>
              <w:jc w:val="center"/>
              <w:rPr>
                <w:b/>
                <w:sz w:val="24"/>
                <w:szCs w:val="24"/>
              </w:rPr>
            </w:pPr>
            <w:r>
              <w:rPr>
                <w:b/>
                <w:sz w:val="24"/>
                <w:szCs w:val="24"/>
              </w:rPr>
              <w:t>Quantité d’ingrédients (métrique)</w:t>
            </w:r>
          </w:p>
        </w:tc>
        <w:tc>
          <w:tcPr>
            <w:tcW w:w="1935" w:type="dxa"/>
            <w:tcMar>
              <w:top w:w="28" w:type="dxa"/>
              <w:left w:w="28" w:type="dxa"/>
              <w:bottom w:w="28" w:type="dxa"/>
              <w:right w:w="28" w:type="dxa"/>
            </w:tcMar>
          </w:tcPr>
          <w:p w:rsidR="00FB193E" w:rsidRDefault="00000000">
            <w:pPr>
              <w:widowControl w:val="0"/>
              <w:jc w:val="center"/>
              <w:rPr>
                <w:b/>
                <w:sz w:val="24"/>
                <w:szCs w:val="24"/>
              </w:rPr>
            </w:pPr>
            <w:r>
              <w:rPr>
                <w:b/>
                <w:sz w:val="24"/>
                <w:szCs w:val="24"/>
              </w:rPr>
              <w:t>Mesures en tasses/pelles</w:t>
            </w:r>
          </w:p>
        </w:tc>
        <w:tc>
          <w:tcPr>
            <w:tcW w:w="5295" w:type="dxa"/>
            <w:tcMar>
              <w:top w:w="28" w:type="dxa"/>
              <w:left w:w="28" w:type="dxa"/>
              <w:bottom w:w="28" w:type="dxa"/>
              <w:right w:w="28" w:type="dxa"/>
            </w:tcMar>
          </w:tcPr>
          <w:p w:rsidR="00FB193E" w:rsidRDefault="00000000">
            <w:pPr>
              <w:widowControl w:val="0"/>
              <w:jc w:val="center"/>
              <w:rPr>
                <w:b/>
                <w:sz w:val="24"/>
                <w:szCs w:val="24"/>
              </w:rPr>
            </w:pPr>
            <w:r>
              <w:rPr>
                <w:b/>
                <w:sz w:val="24"/>
                <w:szCs w:val="24"/>
              </w:rPr>
              <w:t>Liste des ingrédients</w:t>
            </w:r>
          </w:p>
        </w:tc>
      </w:tr>
      <w:tr w:rsidR="00FB193E">
        <w:tc>
          <w:tcPr>
            <w:tcW w:w="2130" w:type="dxa"/>
          </w:tcPr>
          <w:p w:rsidR="00FB193E" w:rsidRDefault="00000000">
            <w:pPr>
              <w:widowControl w:val="0"/>
              <w:ind w:left="90"/>
            </w:pPr>
            <w:r>
              <w:t xml:space="preserve"> 60 mL</w:t>
            </w:r>
          </w:p>
        </w:tc>
        <w:tc>
          <w:tcPr>
            <w:tcW w:w="1935" w:type="dxa"/>
            <w:tcMar>
              <w:top w:w="28" w:type="dxa"/>
              <w:left w:w="28" w:type="dxa"/>
              <w:bottom w:w="28" w:type="dxa"/>
              <w:right w:w="28" w:type="dxa"/>
            </w:tcMar>
          </w:tcPr>
          <w:p w:rsidR="00FB193E" w:rsidRDefault="00000000">
            <w:pPr>
              <w:rPr>
                <w:sz w:val="24"/>
                <w:szCs w:val="24"/>
              </w:rPr>
            </w:pPr>
            <w:r>
              <w:rPr>
                <w:sz w:val="24"/>
                <w:szCs w:val="24"/>
              </w:rPr>
              <w:t>¼ tasse</w:t>
            </w:r>
          </w:p>
        </w:tc>
        <w:tc>
          <w:tcPr>
            <w:tcW w:w="5295" w:type="dxa"/>
            <w:vAlign w:val="bottom"/>
          </w:tcPr>
          <w:p w:rsidR="00FB193E" w:rsidRDefault="00000000">
            <w:pPr>
              <w:ind w:left="90"/>
            </w:pPr>
            <w:r>
              <w:t>Huile d’olive</w:t>
            </w:r>
          </w:p>
        </w:tc>
      </w:tr>
      <w:tr w:rsidR="00FB193E">
        <w:tc>
          <w:tcPr>
            <w:tcW w:w="2130" w:type="dxa"/>
          </w:tcPr>
          <w:p w:rsidR="00FB193E" w:rsidRDefault="00000000">
            <w:pPr>
              <w:widowControl w:val="0"/>
              <w:ind w:left="90"/>
            </w:pPr>
            <w:r>
              <w:t>450 g</w:t>
            </w:r>
          </w:p>
        </w:tc>
        <w:tc>
          <w:tcPr>
            <w:tcW w:w="1935" w:type="dxa"/>
            <w:tcMar>
              <w:top w:w="28" w:type="dxa"/>
              <w:left w:w="28" w:type="dxa"/>
              <w:bottom w:w="28" w:type="dxa"/>
              <w:right w:w="28" w:type="dxa"/>
            </w:tcMar>
          </w:tcPr>
          <w:p w:rsidR="00FB193E" w:rsidRDefault="00000000">
            <w:pPr>
              <w:rPr>
                <w:sz w:val="24"/>
                <w:szCs w:val="24"/>
              </w:rPr>
            </w:pPr>
            <w:r>
              <w:rPr>
                <w:sz w:val="24"/>
                <w:szCs w:val="24"/>
              </w:rPr>
              <w:t>3 tasses</w:t>
            </w:r>
          </w:p>
        </w:tc>
        <w:tc>
          <w:tcPr>
            <w:tcW w:w="5295" w:type="dxa"/>
            <w:vAlign w:val="bottom"/>
          </w:tcPr>
          <w:p w:rsidR="00FB193E" w:rsidRDefault="00000000">
            <w:pPr>
              <w:widowControl w:val="0"/>
              <w:spacing w:before="38"/>
              <w:ind w:left="90" w:right="643"/>
            </w:pPr>
            <w:r>
              <w:t>Oignon congelé en petits dés</w:t>
            </w:r>
          </w:p>
        </w:tc>
      </w:tr>
      <w:tr w:rsidR="00FB193E">
        <w:tc>
          <w:tcPr>
            <w:tcW w:w="2130" w:type="dxa"/>
          </w:tcPr>
          <w:p w:rsidR="00FB193E" w:rsidRDefault="00000000">
            <w:pPr>
              <w:widowControl w:val="0"/>
              <w:ind w:left="90"/>
            </w:pPr>
            <w:r>
              <w:t>450 g</w:t>
            </w:r>
          </w:p>
        </w:tc>
        <w:tc>
          <w:tcPr>
            <w:tcW w:w="1935" w:type="dxa"/>
            <w:tcMar>
              <w:top w:w="28" w:type="dxa"/>
              <w:left w:w="28" w:type="dxa"/>
              <w:bottom w:w="28" w:type="dxa"/>
              <w:right w:w="28" w:type="dxa"/>
            </w:tcMar>
          </w:tcPr>
          <w:p w:rsidR="00FB193E" w:rsidRDefault="00000000">
            <w:pPr>
              <w:rPr>
                <w:sz w:val="24"/>
                <w:szCs w:val="24"/>
              </w:rPr>
            </w:pPr>
            <w:r>
              <w:rPr>
                <w:sz w:val="24"/>
                <w:szCs w:val="24"/>
              </w:rPr>
              <w:t>3 tasses</w:t>
            </w:r>
          </w:p>
        </w:tc>
        <w:tc>
          <w:tcPr>
            <w:tcW w:w="5295" w:type="dxa"/>
            <w:vAlign w:val="bottom"/>
          </w:tcPr>
          <w:p w:rsidR="00FB193E" w:rsidRDefault="00000000">
            <w:pPr>
              <w:widowControl w:val="0"/>
              <w:spacing w:before="62"/>
              <w:ind w:left="90" w:right="643"/>
            </w:pPr>
            <w:r>
              <w:t>Céleri congelé en petits dés</w:t>
            </w:r>
          </w:p>
        </w:tc>
      </w:tr>
      <w:tr w:rsidR="00FB193E">
        <w:tc>
          <w:tcPr>
            <w:tcW w:w="2130" w:type="dxa"/>
          </w:tcPr>
          <w:p w:rsidR="00FB193E" w:rsidRDefault="00000000">
            <w:pPr>
              <w:widowControl w:val="0"/>
              <w:ind w:left="90"/>
            </w:pPr>
            <w:r>
              <w:t>300 g</w:t>
            </w:r>
          </w:p>
        </w:tc>
        <w:tc>
          <w:tcPr>
            <w:tcW w:w="1935" w:type="dxa"/>
            <w:tcMar>
              <w:top w:w="28" w:type="dxa"/>
              <w:left w:w="28" w:type="dxa"/>
              <w:bottom w:w="28" w:type="dxa"/>
              <w:right w:w="28" w:type="dxa"/>
            </w:tcMar>
          </w:tcPr>
          <w:p w:rsidR="00FB193E" w:rsidRDefault="00000000">
            <w:pPr>
              <w:rPr>
                <w:sz w:val="24"/>
                <w:szCs w:val="24"/>
              </w:rPr>
            </w:pPr>
            <w:r>
              <w:rPr>
                <w:sz w:val="24"/>
                <w:szCs w:val="24"/>
              </w:rPr>
              <w:t>2 tasses</w:t>
            </w:r>
          </w:p>
        </w:tc>
        <w:tc>
          <w:tcPr>
            <w:tcW w:w="5295" w:type="dxa"/>
            <w:vAlign w:val="bottom"/>
          </w:tcPr>
          <w:p w:rsidR="00FB193E" w:rsidRDefault="00000000">
            <w:pPr>
              <w:widowControl w:val="0"/>
              <w:spacing w:before="75"/>
              <w:ind w:left="90" w:right="643"/>
            </w:pPr>
            <w:r>
              <w:t>Carotte congelée en petits dés</w:t>
            </w:r>
          </w:p>
        </w:tc>
      </w:tr>
      <w:tr w:rsidR="00FB193E">
        <w:tc>
          <w:tcPr>
            <w:tcW w:w="2130" w:type="dxa"/>
          </w:tcPr>
          <w:p w:rsidR="00FB193E" w:rsidRDefault="00000000">
            <w:pPr>
              <w:widowControl w:val="0"/>
              <w:ind w:left="90"/>
            </w:pPr>
            <w:r>
              <w:t>18 g</w:t>
            </w:r>
          </w:p>
        </w:tc>
        <w:tc>
          <w:tcPr>
            <w:tcW w:w="1935" w:type="dxa"/>
            <w:tcMar>
              <w:top w:w="28" w:type="dxa"/>
              <w:left w:w="28" w:type="dxa"/>
              <w:bottom w:w="28" w:type="dxa"/>
              <w:right w:w="28" w:type="dxa"/>
            </w:tcMar>
          </w:tcPr>
          <w:p w:rsidR="00FB193E" w:rsidRDefault="00000000">
            <w:pPr>
              <w:rPr>
                <w:sz w:val="24"/>
                <w:szCs w:val="24"/>
              </w:rPr>
            </w:pPr>
            <w:r>
              <w:rPr>
                <w:sz w:val="24"/>
                <w:szCs w:val="24"/>
              </w:rPr>
              <w:t>2 cuillères à table</w:t>
            </w:r>
          </w:p>
        </w:tc>
        <w:tc>
          <w:tcPr>
            <w:tcW w:w="5295" w:type="dxa"/>
            <w:vAlign w:val="bottom"/>
          </w:tcPr>
          <w:p w:rsidR="00FB193E" w:rsidRDefault="00000000">
            <w:pPr>
              <w:widowControl w:val="0"/>
              <w:spacing w:before="44"/>
              <w:ind w:left="90"/>
            </w:pPr>
            <w:r>
              <w:t>Gousses d’ail émincées</w:t>
            </w:r>
          </w:p>
        </w:tc>
      </w:tr>
      <w:tr w:rsidR="00FB193E">
        <w:tc>
          <w:tcPr>
            <w:tcW w:w="2130" w:type="dxa"/>
          </w:tcPr>
          <w:p w:rsidR="00FB193E" w:rsidRDefault="00000000">
            <w:pPr>
              <w:widowControl w:val="0"/>
              <w:ind w:left="90"/>
            </w:pPr>
            <w:r>
              <w:t>600 g</w:t>
            </w:r>
          </w:p>
        </w:tc>
        <w:tc>
          <w:tcPr>
            <w:tcW w:w="1935" w:type="dxa"/>
            <w:tcMar>
              <w:top w:w="28" w:type="dxa"/>
              <w:left w:w="28" w:type="dxa"/>
              <w:bottom w:w="28" w:type="dxa"/>
              <w:right w:w="28" w:type="dxa"/>
            </w:tcMar>
          </w:tcPr>
          <w:p w:rsidR="00FB193E" w:rsidRDefault="00000000">
            <w:pPr>
              <w:rPr>
                <w:sz w:val="24"/>
                <w:szCs w:val="24"/>
              </w:rPr>
            </w:pPr>
            <w:r>
              <w:rPr>
                <w:sz w:val="24"/>
                <w:szCs w:val="24"/>
              </w:rPr>
              <w:t>4 tasses</w:t>
            </w:r>
          </w:p>
        </w:tc>
        <w:tc>
          <w:tcPr>
            <w:tcW w:w="5295" w:type="dxa"/>
            <w:vAlign w:val="bottom"/>
          </w:tcPr>
          <w:p w:rsidR="00FB193E" w:rsidRDefault="00000000">
            <w:pPr>
              <w:widowControl w:val="0"/>
              <w:spacing w:before="68"/>
              <w:ind w:left="90" w:right="643"/>
            </w:pPr>
            <w:r>
              <w:t>Courgette congelée en petits dés</w:t>
            </w:r>
          </w:p>
        </w:tc>
      </w:tr>
      <w:tr w:rsidR="00FB193E">
        <w:tc>
          <w:tcPr>
            <w:tcW w:w="2130" w:type="dxa"/>
          </w:tcPr>
          <w:p w:rsidR="00FB193E" w:rsidRDefault="00000000">
            <w:pPr>
              <w:widowControl w:val="0"/>
              <w:ind w:left="90"/>
            </w:pPr>
            <w:r>
              <w:t>60 mL</w:t>
            </w:r>
          </w:p>
        </w:tc>
        <w:tc>
          <w:tcPr>
            <w:tcW w:w="1935" w:type="dxa"/>
            <w:tcMar>
              <w:top w:w="28" w:type="dxa"/>
              <w:left w:w="28" w:type="dxa"/>
              <w:bottom w:w="28" w:type="dxa"/>
              <w:right w:w="28" w:type="dxa"/>
            </w:tcMar>
          </w:tcPr>
          <w:p w:rsidR="00FB193E" w:rsidRDefault="00000000">
            <w:pPr>
              <w:rPr>
                <w:sz w:val="24"/>
                <w:szCs w:val="24"/>
              </w:rPr>
            </w:pPr>
            <w:r>
              <w:rPr>
                <w:sz w:val="24"/>
                <w:szCs w:val="24"/>
              </w:rPr>
              <w:t>4 cuillères à table</w:t>
            </w:r>
          </w:p>
        </w:tc>
        <w:tc>
          <w:tcPr>
            <w:tcW w:w="5295" w:type="dxa"/>
            <w:vAlign w:val="bottom"/>
          </w:tcPr>
          <w:p w:rsidR="00FB193E" w:rsidRDefault="00000000">
            <w:pPr>
              <w:widowControl w:val="0"/>
              <w:spacing w:before="81"/>
              <w:ind w:left="90" w:right="643"/>
            </w:pPr>
            <w:r>
              <w:t>Pâte de tomates</w:t>
            </w:r>
          </w:p>
        </w:tc>
      </w:tr>
      <w:tr w:rsidR="00FB193E">
        <w:tc>
          <w:tcPr>
            <w:tcW w:w="2130" w:type="dxa"/>
          </w:tcPr>
          <w:p w:rsidR="00FB193E" w:rsidRDefault="00000000">
            <w:pPr>
              <w:widowControl w:val="0"/>
              <w:ind w:left="90"/>
            </w:pPr>
            <w:r>
              <w:t xml:space="preserve"> 150 mL</w:t>
            </w:r>
          </w:p>
        </w:tc>
        <w:tc>
          <w:tcPr>
            <w:tcW w:w="1935" w:type="dxa"/>
            <w:tcMar>
              <w:top w:w="28" w:type="dxa"/>
              <w:left w:w="28" w:type="dxa"/>
              <w:bottom w:w="28" w:type="dxa"/>
              <w:right w:w="28" w:type="dxa"/>
            </w:tcMar>
          </w:tcPr>
          <w:p w:rsidR="00FB193E" w:rsidRDefault="00000000">
            <w:pPr>
              <w:rPr>
                <w:sz w:val="24"/>
                <w:szCs w:val="24"/>
              </w:rPr>
            </w:pPr>
            <w:r>
              <w:rPr>
                <w:sz w:val="24"/>
                <w:szCs w:val="24"/>
              </w:rPr>
              <w:t>⅔ tasse</w:t>
            </w:r>
          </w:p>
        </w:tc>
        <w:tc>
          <w:tcPr>
            <w:tcW w:w="5295" w:type="dxa"/>
            <w:vAlign w:val="bottom"/>
          </w:tcPr>
          <w:p w:rsidR="00FB193E" w:rsidRDefault="00000000">
            <w:pPr>
              <w:widowControl w:val="0"/>
              <w:ind w:left="90"/>
            </w:pPr>
            <w:r>
              <w:t>Compote de pommes non sucrée</w:t>
            </w:r>
          </w:p>
        </w:tc>
      </w:tr>
      <w:tr w:rsidR="00FB193E">
        <w:tc>
          <w:tcPr>
            <w:tcW w:w="2130" w:type="dxa"/>
          </w:tcPr>
          <w:p w:rsidR="00FB193E" w:rsidRDefault="00000000">
            <w:pPr>
              <w:widowControl w:val="0"/>
              <w:ind w:left="90"/>
            </w:pPr>
            <w:r>
              <w:t>2 L</w:t>
            </w:r>
          </w:p>
        </w:tc>
        <w:tc>
          <w:tcPr>
            <w:tcW w:w="1935" w:type="dxa"/>
            <w:tcMar>
              <w:top w:w="28" w:type="dxa"/>
              <w:left w:w="28" w:type="dxa"/>
              <w:bottom w:w="28" w:type="dxa"/>
              <w:right w:w="28" w:type="dxa"/>
            </w:tcMar>
          </w:tcPr>
          <w:p w:rsidR="00FB193E" w:rsidRDefault="00000000">
            <w:pPr>
              <w:rPr>
                <w:sz w:val="24"/>
                <w:szCs w:val="24"/>
              </w:rPr>
            </w:pPr>
            <w:r>
              <w:rPr>
                <w:sz w:val="24"/>
                <w:szCs w:val="24"/>
              </w:rPr>
              <w:t>8 tasses</w:t>
            </w:r>
          </w:p>
        </w:tc>
        <w:tc>
          <w:tcPr>
            <w:tcW w:w="5295" w:type="dxa"/>
            <w:vAlign w:val="bottom"/>
          </w:tcPr>
          <w:p w:rsidR="00FB193E" w:rsidRDefault="00000000">
            <w:pPr>
              <w:widowControl w:val="0"/>
              <w:ind w:left="90"/>
            </w:pPr>
            <w:r>
              <w:t>Sauce tomate en conserve</w:t>
            </w:r>
          </w:p>
        </w:tc>
      </w:tr>
      <w:tr w:rsidR="00FB193E">
        <w:trPr>
          <w:trHeight w:val="435"/>
        </w:trPr>
        <w:tc>
          <w:tcPr>
            <w:tcW w:w="2130" w:type="dxa"/>
          </w:tcPr>
          <w:p w:rsidR="00FB193E" w:rsidRDefault="00000000">
            <w:pPr>
              <w:widowControl w:val="0"/>
              <w:ind w:left="90"/>
            </w:pPr>
            <w:r>
              <w:t>1 Kg</w:t>
            </w:r>
          </w:p>
        </w:tc>
        <w:tc>
          <w:tcPr>
            <w:tcW w:w="1935" w:type="dxa"/>
            <w:tcMar>
              <w:top w:w="28" w:type="dxa"/>
              <w:left w:w="28" w:type="dxa"/>
              <w:bottom w:w="28" w:type="dxa"/>
              <w:right w:w="28" w:type="dxa"/>
            </w:tcMar>
          </w:tcPr>
          <w:p w:rsidR="00FB193E" w:rsidRDefault="00000000">
            <w:pPr>
              <w:rPr>
                <w:sz w:val="24"/>
                <w:szCs w:val="24"/>
              </w:rPr>
            </w:pPr>
            <w:r>
              <w:rPr>
                <w:sz w:val="24"/>
                <w:szCs w:val="24"/>
              </w:rPr>
              <w:t>5 tasses</w:t>
            </w:r>
          </w:p>
        </w:tc>
        <w:tc>
          <w:tcPr>
            <w:tcW w:w="5295" w:type="dxa"/>
            <w:vAlign w:val="bottom"/>
          </w:tcPr>
          <w:p w:rsidR="00FB193E" w:rsidRDefault="00000000">
            <w:pPr>
              <w:widowControl w:val="0"/>
            </w:pPr>
            <w:r>
              <w:t>Haricots blancs en conserve, égouttés et rincés</w:t>
            </w:r>
          </w:p>
        </w:tc>
      </w:tr>
      <w:tr w:rsidR="00FB193E">
        <w:tc>
          <w:tcPr>
            <w:tcW w:w="2130" w:type="dxa"/>
          </w:tcPr>
          <w:p w:rsidR="00FB193E" w:rsidRDefault="00000000">
            <w:pPr>
              <w:widowControl w:val="0"/>
              <w:ind w:left="90"/>
            </w:pPr>
            <w:r>
              <w:t>315 g</w:t>
            </w:r>
          </w:p>
        </w:tc>
        <w:tc>
          <w:tcPr>
            <w:tcW w:w="1935" w:type="dxa"/>
            <w:tcMar>
              <w:top w:w="28" w:type="dxa"/>
              <w:left w:w="28" w:type="dxa"/>
              <w:bottom w:w="28" w:type="dxa"/>
              <w:right w:w="28" w:type="dxa"/>
            </w:tcMar>
          </w:tcPr>
          <w:p w:rsidR="00FB193E" w:rsidRDefault="00000000">
            <w:pPr>
              <w:rPr>
                <w:sz w:val="24"/>
                <w:szCs w:val="24"/>
              </w:rPr>
            </w:pPr>
            <w:r>
              <w:rPr>
                <w:sz w:val="24"/>
                <w:szCs w:val="24"/>
              </w:rPr>
              <w:t>1 ½ tasses</w:t>
            </w:r>
          </w:p>
        </w:tc>
        <w:tc>
          <w:tcPr>
            <w:tcW w:w="5295" w:type="dxa"/>
            <w:vAlign w:val="bottom"/>
          </w:tcPr>
          <w:p w:rsidR="00FB193E" w:rsidRDefault="00000000">
            <w:pPr>
              <w:widowControl w:val="0"/>
              <w:ind w:left="90"/>
            </w:pPr>
            <w:r>
              <w:t>Lentilles en conserve, égouttées et rincées</w:t>
            </w:r>
          </w:p>
        </w:tc>
      </w:tr>
      <w:tr w:rsidR="00FB193E">
        <w:tc>
          <w:tcPr>
            <w:tcW w:w="2130" w:type="dxa"/>
          </w:tcPr>
          <w:p w:rsidR="00FB193E" w:rsidRDefault="00000000">
            <w:pPr>
              <w:widowControl w:val="0"/>
              <w:ind w:left="90"/>
            </w:pPr>
            <w:r>
              <w:t>140 g</w:t>
            </w:r>
          </w:p>
        </w:tc>
        <w:tc>
          <w:tcPr>
            <w:tcW w:w="1935" w:type="dxa"/>
            <w:tcMar>
              <w:top w:w="28" w:type="dxa"/>
              <w:left w:w="28" w:type="dxa"/>
              <w:bottom w:w="28" w:type="dxa"/>
              <w:right w:w="28" w:type="dxa"/>
            </w:tcMar>
          </w:tcPr>
          <w:p w:rsidR="00FB193E" w:rsidRDefault="00000000">
            <w:pPr>
              <w:rPr>
                <w:sz w:val="24"/>
                <w:szCs w:val="24"/>
              </w:rPr>
            </w:pPr>
            <w:r>
              <w:rPr>
                <w:sz w:val="24"/>
                <w:szCs w:val="24"/>
              </w:rPr>
              <w:t>1 ⅔ tasses</w:t>
            </w:r>
          </w:p>
        </w:tc>
        <w:tc>
          <w:tcPr>
            <w:tcW w:w="5295" w:type="dxa"/>
            <w:vAlign w:val="bottom"/>
          </w:tcPr>
          <w:p w:rsidR="00FB193E" w:rsidRDefault="00000000">
            <w:pPr>
              <w:widowControl w:val="0"/>
              <w:ind w:left="90"/>
            </w:pPr>
            <w:r>
              <w:t>Protéines végétales texturées</w:t>
            </w:r>
          </w:p>
        </w:tc>
      </w:tr>
      <w:tr w:rsidR="00FB193E">
        <w:tc>
          <w:tcPr>
            <w:tcW w:w="2130" w:type="dxa"/>
          </w:tcPr>
          <w:p w:rsidR="00FB193E" w:rsidRDefault="00000000">
            <w:pPr>
              <w:widowControl w:val="0"/>
              <w:ind w:left="90"/>
            </w:pPr>
            <w:r>
              <w:t>12 g</w:t>
            </w:r>
          </w:p>
        </w:tc>
        <w:tc>
          <w:tcPr>
            <w:tcW w:w="1935" w:type="dxa"/>
            <w:tcMar>
              <w:top w:w="28" w:type="dxa"/>
              <w:left w:w="28" w:type="dxa"/>
              <w:bottom w:w="28" w:type="dxa"/>
              <w:right w:w="28" w:type="dxa"/>
            </w:tcMar>
          </w:tcPr>
          <w:p w:rsidR="00FB193E" w:rsidRDefault="00000000">
            <w:pPr>
              <w:rPr>
                <w:sz w:val="24"/>
                <w:szCs w:val="24"/>
              </w:rPr>
            </w:pPr>
            <w:r>
              <w:rPr>
                <w:sz w:val="24"/>
                <w:szCs w:val="24"/>
              </w:rPr>
              <w:t>⅓ tasse</w:t>
            </w:r>
          </w:p>
        </w:tc>
        <w:tc>
          <w:tcPr>
            <w:tcW w:w="5295" w:type="dxa"/>
            <w:vAlign w:val="bottom"/>
          </w:tcPr>
          <w:p w:rsidR="00FB193E" w:rsidRDefault="00000000">
            <w:pPr>
              <w:widowControl w:val="0"/>
              <w:ind w:left="90"/>
            </w:pPr>
            <w:r>
              <w:t>Persil séché</w:t>
            </w:r>
          </w:p>
        </w:tc>
      </w:tr>
      <w:tr w:rsidR="00FB193E">
        <w:tc>
          <w:tcPr>
            <w:tcW w:w="2130" w:type="dxa"/>
          </w:tcPr>
          <w:p w:rsidR="00FB193E" w:rsidRDefault="00000000">
            <w:pPr>
              <w:widowControl w:val="0"/>
              <w:ind w:left="90"/>
            </w:pPr>
            <w:r>
              <w:t>7 g</w:t>
            </w:r>
          </w:p>
        </w:tc>
        <w:tc>
          <w:tcPr>
            <w:tcW w:w="1935" w:type="dxa"/>
            <w:tcMar>
              <w:top w:w="28" w:type="dxa"/>
              <w:left w:w="28" w:type="dxa"/>
              <w:bottom w:w="28" w:type="dxa"/>
              <w:right w:w="28" w:type="dxa"/>
            </w:tcMar>
          </w:tcPr>
          <w:p w:rsidR="00FB193E" w:rsidRDefault="00000000">
            <w:pPr>
              <w:rPr>
                <w:sz w:val="24"/>
                <w:szCs w:val="24"/>
              </w:rPr>
            </w:pPr>
            <w:r>
              <w:rPr>
                <w:sz w:val="24"/>
                <w:szCs w:val="24"/>
              </w:rPr>
              <w:t>2 cuillères à table</w:t>
            </w:r>
          </w:p>
        </w:tc>
        <w:tc>
          <w:tcPr>
            <w:tcW w:w="5295" w:type="dxa"/>
            <w:vAlign w:val="bottom"/>
          </w:tcPr>
          <w:p w:rsidR="00FB193E" w:rsidRDefault="00000000">
            <w:pPr>
              <w:widowControl w:val="0"/>
              <w:ind w:left="90"/>
            </w:pPr>
            <w:r>
              <w:t>Origan séché</w:t>
            </w:r>
          </w:p>
        </w:tc>
      </w:tr>
      <w:tr w:rsidR="00FB193E">
        <w:tc>
          <w:tcPr>
            <w:tcW w:w="2130" w:type="dxa"/>
          </w:tcPr>
          <w:p w:rsidR="00FB193E" w:rsidRDefault="00000000">
            <w:pPr>
              <w:widowControl w:val="0"/>
              <w:ind w:left="90"/>
            </w:pPr>
            <w:r>
              <w:t>7 g</w:t>
            </w:r>
          </w:p>
        </w:tc>
        <w:tc>
          <w:tcPr>
            <w:tcW w:w="1935" w:type="dxa"/>
            <w:tcMar>
              <w:top w:w="28" w:type="dxa"/>
              <w:left w:w="28" w:type="dxa"/>
              <w:bottom w:w="28" w:type="dxa"/>
              <w:right w:w="28" w:type="dxa"/>
            </w:tcMar>
          </w:tcPr>
          <w:p w:rsidR="00FB193E" w:rsidRDefault="00000000">
            <w:pPr>
              <w:rPr>
                <w:sz w:val="24"/>
                <w:szCs w:val="24"/>
              </w:rPr>
            </w:pPr>
            <w:r>
              <w:rPr>
                <w:sz w:val="24"/>
                <w:szCs w:val="24"/>
              </w:rPr>
              <w:t>2 cuillères à table</w:t>
            </w:r>
          </w:p>
        </w:tc>
        <w:tc>
          <w:tcPr>
            <w:tcW w:w="5295" w:type="dxa"/>
            <w:vAlign w:val="bottom"/>
          </w:tcPr>
          <w:p w:rsidR="00FB193E" w:rsidRDefault="00000000">
            <w:pPr>
              <w:widowControl w:val="0"/>
              <w:ind w:left="90"/>
            </w:pPr>
            <w:r>
              <w:t>Basilic séché</w:t>
            </w:r>
          </w:p>
        </w:tc>
      </w:tr>
      <w:tr w:rsidR="00FB193E">
        <w:trPr>
          <w:trHeight w:val="420"/>
        </w:trPr>
        <w:tc>
          <w:tcPr>
            <w:tcW w:w="4065" w:type="dxa"/>
            <w:gridSpan w:val="2"/>
          </w:tcPr>
          <w:p w:rsidR="00FB193E" w:rsidRDefault="00000000">
            <w:pPr>
              <w:widowControl w:val="0"/>
              <w:ind w:left="90"/>
              <w:rPr>
                <w:sz w:val="24"/>
                <w:szCs w:val="24"/>
              </w:rPr>
            </w:pPr>
            <w:r>
              <w:rPr>
                <w:sz w:val="24"/>
                <w:szCs w:val="24"/>
              </w:rPr>
              <w:t>Autant que nécessaire pour couvrir les pâtes</w:t>
            </w:r>
          </w:p>
        </w:tc>
        <w:tc>
          <w:tcPr>
            <w:tcW w:w="5295" w:type="dxa"/>
          </w:tcPr>
          <w:p w:rsidR="00FB193E" w:rsidRDefault="00000000">
            <w:pPr>
              <w:widowControl w:val="0"/>
              <w:ind w:left="90"/>
            </w:pPr>
            <w:r>
              <w:t>Eau chaude du robinet</w:t>
            </w:r>
          </w:p>
        </w:tc>
      </w:tr>
      <w:tr w:rsidR="00FB193E">
        <w:tc>
          <w:tcPr>
            <w:tcW w:w="2130" w:type="dxa"/>
          </w:tcPr>
          <w:p w:rsidR="00FB193E" w:rsidRDefault="00000000">
            <w:pPr>
              <w:widowControl w:val="0"/>
              <w:ind w:left="90"/>
            </w:pPr>
            <w:r>
              <w:lastRenderedPageBreak/>
              <w:t>2.4 Kg</w:t>
            </w:r>
          </w:p>
        </w:tc>
        <w:tc>
          <w:tcPr>
            <w:tcW w:w="1935" w:type="dxa"/>
            <w:tcMar>
              <w:top w:w="28" w:type="dxa"/>
              <w:left w:w="28" w:type="dxa"/>
              <w:bottom w:w="28" w:type="dxa"/>
              <w:right w:w="28" w:type="dxa"/>
            </w:tcMar>
          </w:tcPr>
          <w:p w:rsidR="00FB193E" w:rsidRDefault="00000000">
            <w:pPr>
              <w:rPr>
                <w:sz w:val="24"/>
                <w:szCs w:val="24"/>
              </w:rPr>
            </w:pPr>
            <w:r>
              <w:rPr>
                <w:sz w:val="24"/>
                <w:szCs w:val="24"/>
              </w:rPr>
              <w:t>48 plaques à biscuits (20 po x 2 po)</w:t>
            </w:r>
          </w:p>
        </w:tc>
        <w:tc>
          <w:tcPr>
            <w:tcW w:w="5295" w:type="dxa"/>
            <w:vAlign w:val="bottom"/>
          </w:tcPr>
          <w:p w:rsidR="00FB193E" w:rsidRDefault="00000000">
            <w:pPr>
              <w:widowControl w:val="0"/>
              <w:ind w:left="90"/>
            </w:pPr>
            <w:r>
              <w:t>Pâtes de lasagne sèches</w:t>
            </w:r>
          </w:p>
        </w:tc>
      </w:tr>
      <w:tr w:rsidR="00FB193E">
        <w:tc>
          <w:tcPr>
            <w:tcW w:w="2130" w:type="dxa"/>
          </w:tcPr>
          <w:p w:rsidR="00FB193E" w:rsidRDefault="00000000">
            <w:pPr>
              <w:widowControl w:val="0"/>
              <w:ind w:left="90"/>
            </w:pPr>
            <w:r>
              <w:t xml:space="preserve"> 3</w:t>
            </w:r>
          </w:p>
        </w:tc>
        <w:tc>
          <w:tcPr>
            <w:tcW w:w="1935" w:type="dxa"/>
            <w:tcMar>
              <w:top w:w="28" w:type="dxa"/>
              <w:left w:w="28" w:type="dxa"/>
              <w:bottom w:w="28" w:type="dxa"/>
              <w:right w:w="28" w:type="dxa"/>
            </w:tcMar>
          </w:tcPr>
          <w:p w:rsidR="00FB193E" w:rsidRDefault="00000000">
            <w:pPr>
              <w:rPr>
                <w:sz w:val="24"/>
                <w:szCs w:val="24"/>
              </w:rPr>
            </w:pPr>
            <w:r>
              <w:rPr>
                <w:sz w:val="24"/>
                <w:szCs w:val="24"/>
              </w:rPr>
              <w:t>3</w:t>
            </w:r>
          </w:p>
        </w:tc>
        <w:tc>
          <w:tcPr>
            <w:tcW w:w="5295" w:type="dxa"/>
            <w:vAlign w:val="bottom"/>
          </w:tcPr>
          <w:p w:rsidR="00FB193E" w:rsidRDefault="00000000">
            <w:pPr>
              <w:widowControl w:val="0"/>
              <w:ind w:left="90"/>
            </w:pPr>
            <w:r>
              <w:t xml:space="preserve">Oeuf  </w:t>
            </w:r>
          </w:p>
        </w:tc>
      </w:tr>
      <w:tr w:rsidR="00FB193E">
        <w:tc>
          <w:tcPr>
            <w:tcW w:w="2130" w:type="dxa"/>
          </w:tcPr>
          <w:p w:rsidR="00FB193E" w:rsidRDefault="00000000">
            <w:pPr>
              <w:widowControl w:val="0"/>
              <w:ind w:left="90"/>
            </w:pPr>
            <w:r>
              <w:t>175 g</w:t>
            </w:r>
          </w:p>
        </w:tc>
        <w:tc>
          <w:tcPr>
            <w:tcW w:w="1935" w:type="dxa"/>
            <w:tcMar>
              <w:top w:w="28" w:type="dxa"/>
              <w:left w:w="28" w:type="dxa"/>
              <w:bottom w:w="28" w:type="dxa"/>
              <w:right w:w="28" w:type="dxa"/>
            </w:tcMar>
          </w:tcPr>
          <w:p w:rsidR="00FB193E" w:rsidRDefault="00000000">
            <w:pPr>
              <w:rPr>
                <w:sz w:val="24"/>
                <w:szCs w:val="24"/>
              </w:rPr>
            </w:pPr>
            <w:r>
              <w:rPr>
                <w:sz w:val="24"/>
                <w:szCs w:val="24"/>
              </w:rPr>
              <w:t>5 tasses</w:t>
            </w:r>
          </w:p>
        </w:tc>
        <w:tc>
          <w:tcPr>
            <w:tcW w:w="5295" w:type="dxa"/>
            <w:vAlign w:val="bottom"/>
          </w:tcPr>
          <w:p w:rsidR="00FB193E" w:rsidRDefault="00000000">
            <w:pPr>
              <w:widowControl w:val="0"/>
              <w:ind w:left="90"/>
            </w:pPr>
            <w:r>
              <w:t>Chou frisé congelé et haché</w:t>
            </w:r>
          </w:p>
        </w:tc>
      </w:tr>
      <w:tr w:rsidR="00FB193E">
        <w:tc>
          <w:tcPr>
            <w:tcW w:w="2130" w:type="dxa"/>
          </w:tcPr>
          <w:p w:rsidR="00FB193E" w:rsidRDefault="00000000">
            <w:pPr>
              <w:widowControl w:val="0"/>
              <w:ind w:left="90"/>
            </w:pPr>
            <w:r>
              <w:t>1.9 Kg</w:t>
            </w:r>
          </w:p>
        </w:tc>
        <w:tc>
          <w:tcPr>
            <w:tcW w:w="1935" w:type="dxa"/>
            <w:tcMar>
              <w:top w:w="28" w:type="dxa"/>
              <w:left w:w="28" w:type="dxa"/>
              <w:bottom w:w="28" w:type="dxa"/>
              <w:right w:w="28" w:type="dxa"/>
            </w:tcMar>
          </w:tcPr>
          <w:p w:rsidR="00FB193E" w:rsidRDefault="00000000">
            <w:pPr>
              <w:rPr>
                <w:sz w:val="24"/>
                <w:szCs w:val="24"/>
              </w:rPr>
            </w:pPr>
            <w:r>
              <w:rPr>
                <w:sz w:val="24"/>
                <w:szCs w:val="24"/>
              </w:rPr>
              <w:t>6 ⅓ tasses</w:t>
            </w:r>
          </w:p>
        </w:tc>
        <w:tc>
          <w:tcPr>
            <w:tcW w:w="5295" w:type="dxa"/>
            <w:vAlign w:val="bottom"/>
          </w:tcPr>
          <w:p w:rsidR="00FB193E" w:rsidRDefault="00000000">
            <w:pPr>
              <w:widowControl w:val="0"/>
              <w:ind w:left="90"/>
            </w:pPr>
            <w:r>
              <w:t>Fromage cottage, faible en gras</w:t>
            </w:r>
          </w:p>
        </w:tc>
      </w:tr>
      <w:tr w:rsidR="00FB193E">
        <w:tc>
          <w:tcPr>
            <w:tcW w:w="2130" w:type="dxa"/>
          </w:tcPr>
          <w:p w:rsidR="00FB193E" w:rsidRDefault="00000000">
            <w:pPr>
              <w:widowControl w:val="0"/>
              <w:ind w:left="90"/>
            </w:pPr>
            <w:r>
              <w:t>1 Kg</w:t>
            </w:r>
          </w:p>
        </w:tc>
        <w:tc>
          <w:tcPr>
            <w:tcW w:w="1935" w:type="dxa"/>
            <w:tcMar>
              <w:top w:w="28" w:type="dxa"/>
              <w:left w:w="28" w:type="dxa"/>
              <w:bottom w:w="28" w:type="dxa"/>
              <w:right w:w="28" w:type="dxa"/>
            </w:tcMar>
          </w:tcPr>
          <w:p w:rsidR="00FB193E" w:rsidRDefault="00000000">
            <w:pPr>
              <w:rPr>
                <w:sz w:val="24"/>
                <w:szCs w:val="24"/>
              </w:rPr>
            </w:pPr>
            <w:r>
              <w:rPr>
                <w:sz w:val="24"/>
                <w:szCs w:val="24"/>
              </w:rPr>
              <w:t>10 tasses</w:t>
            </w:r>
          </w:p>
        </w:tc>
        <w:tc>
          <w:tcPr>
            <w:tcW w:w="5295" w:type="dxa"/>
            <w:vAlign w:val="bottom"/>
          </w:tcPr>
          <w:p w:rsidR="00FB193E" w:rsidRDefault="00000000">
            <w:pPr>
              <w:widowControl w:val="0"/>
              <w:ind w:left="90"/>
            </w:pPr>
            <w:r>
              <w:t>Mozzarella râpée</w:t>
            </w:r>
          </w:p>
        </w:tc>
      </w:tr>
      <w:tr w:rsidR="00FB193E">
        <w:tc>
          <w:tcPr>
            <w:tcW w:w="2130" w:type="dxa"/>
          </w:tcPr>
          <w:p w:rsidR="00FB193E" w:rsidRDefault="00000000">
            <w:pPr>
              <w:widowControl w:val="0"/>
              <w:ind w:left="90"/>
            </w:pPr>
            <w:r>
              <w:t>22 g</w:t>
            </w:r>
          </w:p>
        </w:tc>
        <w:tc>
          <w:tcPr>
            <w:tcW w:w="1935" w:type="dxa"/>
            <w:tcMar>
              <w:top w:w="28" w:type="dxa"/>
              <w:left w:w="28" w:type="dxa"/>
              <w:bottom w:w="28" w:type="dxa"/>
              <w:right w:w="28" w:type="dxa"/>
            </w:tcMar>
          </w:tcPr>
          <w:p w:rsidR="00FB193E" w:rsidRDefault="00000000">
            <w:pPr>
              <w:rPr>
                <w:sz w:val="24"/>
                <w:szCs w:val="24"/>
              </w:rPr>
            </w:pPr>
            <w:r>
              <w:rPr>
                <w:sz w:val="24"/>
                <w:szCs w:val="24"/>
              </w:rPr>
              <w:t>1 ½  cuillère à table</w:t>
            </w:r>
          </w:p>
        </w:tc>
        <w:tc>
          <w:tcPr>
            <w:tcW w:w="5295" w:type="dxa"/>
            <w:vAlign w:val="bottom"/>
          </w:tcPr>
          <w:p w:rsidR="00FB193E" w:rsidRDefault="00000000">
            <w:pPr>
              <w:widowControl w:val="0"/>
              <w:ind w:left="90"/>
            </w:pPr>
            <w:r>
              <w:t>Sel</w:t>
            </w:r>
          </w:p>
        </w:tc>
      </w:tr>
      <w:tr w:rsidR="00FB193E">
        <w:tc>
          <w:tcPr>
            <w:tcW w:w="2130" w:type="dxa"/>
          </w:tcPr>
          <w:p w:rsidR="00FB193E" w:rsidRDefault="00000000">
            <w:pPr>
              <w:widowControl w:val="0"/>
              <w:ind w:left="90"/>
            </w:pPr>
            <w:r>
              <w:t>5 g</w:t>
            </w:r>
          </w:p>
        </w:tc>
        <w:tc>
          <w:tcPr>
            <w:tcW w:w="1935" w:type="dxa"/>
            <w:tcMar>
              <w:top w:w="28" w:type="dxa"/>
              <w:left w:w="28" w:type="dxa"/>
              <w:bottom w:w="28" w:type="dxa"/>
              <w:right w:w="28" w:type="dxa"/>
            </w:tcMar>
          </w:tcPr>
          <w:p w:rsidR="00FB193E" w:rsidRDefault="00000000">
            <w:pPr>
              <w:rPr>
                <w:sz w:val="24"/>
                <w:szCs w:val="24"/>
              </w:rPr>
            </w:pPr>
            <w:r>
              <w:rPr>
                <w:sz w:val="24"/>
                <w:szCs w:val="24"/>
              </w:rPr>
              <w:t>1 cuillère à table</w:t>
            </w:r>
          </w:p>
        </w:tc>
        <w:tc>
          <w:tcPr>
            <w:tcW w:w="5295" w:type="dxa"/>
            <w:vAlign w:val="bottom"/>
          </w:tcPr>
          <w:p w:rsidR="00FB193E" w:rsidRDefault="00000000">
            <w:pPr>
              <w:widowControl w:val="0"/>
              <w:ind w:left="90"/>
            </w:pPr>
            <w:r>
              <w:t>Poivre noir moulu</w:t>
            </w:r>
          </w:p>
        </w:tc>
      </w:tr>
      <w:tr w:rsidR="00FB193E">
        <w:trPr>
          <w:trHeight w:val="420"/>
        </w:trPr>
        <w:tc>
          <w:tcPr>
            <w:tcW w:w="9360" w:type="dxa"/>
            <w:gridSpan w:val="3"/>
          </w:tcPr>
          <w:p w:rsidR="00FB193E" w:rsidRDefault="00000000">
            <w:pPr>
              <w:widowControl w:val="0"/>
              <w:ind w:left="90"/>
              <w:jc w:val="center"/>
              <w:rPr>
                <w:b/>
              </w:rPr>
            </w:pPr>
            <w:r>
              <w:rPr>
                <w:b/>
              </w:rPr>
              <w:t>Haché et purée</w:t>
            </w:r>
          </w:p>
        </w:tc>
      </w:tr>
      <w:tr w:rsidR="00FB193E">
        <w:tc>
          <w:tcPr>
            <w:tcW w:w="2130" w:type="dxa"/>
          </w:tcPr>
          <w:p w:rsidR="00FB193E" w:rsidRDefault="00000000">
            <w:pPr>
              <w:widowControl w:val="0"/>
            </w:pPr>
            <w:r>
              <w:t xml:space="preserve"> 48 pcs 3x4</w:t>
            </w:r>
          </w:p>
        </w:tc>
        <w:tc>
          <w:tcPr>
            <w:tcW w:w="1935" w:type="dxa"/>
            <w:tcMar>
              <w:top w:w="28" w:type="dxa"/>
              <w:left w:w="28" w:type="dxa"/>
              <w:bottom w:w="28" w:type="dxa"/>
              <w:right w:w="28" w:type="dxa"/>
            </w:tcMar>
          </w:tcPr>
          <w:p w:rsidR="00FB193E" w:rsidRDefault="00000000">
            <w:pPr>
              <w:widowControl w:val="0"/>
              <w:rPr>
                <w:sz w:val="24"/>
                <w:szCs w:val="24"/>
              </w:rPr>
            </w:pPr>
            <w:r>
              <w:t xml:space="preserve"> 48 morceaux, 3x4</w:t>
            </w:r>
          </w:p>
        </w:tc>
        <w:tc>
          <w:tcPr>
            <w:tcW w:w="5295" w:type="dxa"/>
          </w:tcPr>
          <w:p w:rsidR="00FB193E" w:rsidRDefault="00000000">
            <w:pPr>
              <w:widowControl w:val="0"/>
              <w:ind w:left="90"/>
            </w:pPr>
            <w:r>
              <w:t xml:space="preserve"> Lasagne ND</w:t>
            </w:r>
          </w:p>
        </w:tc>
      </w:tr>
      <w:tr w:rsidR="00FB193E">
        <w:tc>
          <w:tcPr>
            <w:tcW w:w="2130" w:type="dxa"/>
          </w:tcPr>
          <w:p w:rsidR="00FB193E" w:rsidRDefault="00000000">
            <w:pPr>
              <w:widowControl w:val="0"/>
            </w:pPr>
            <w:r>
              <w:t xml:space="preserve"> 3 L</w:t>
            </w:r>
          </w:p>
        </w:tc>
        <w:tc>
          <w:tcPr>
            <w:tcW w:w="1935" w:type="dxa"/>
            <w:tcMar>
              <w:top w:w="28" w:type="dxa"/>
              <w:left w:w="28" w:type="dxa"/>
              <w:bottom w:w="28" w:type="dxa"/>
              <w:right w:w="28" w:type="dxa"/>
            </w:tcMar>
          </w:tcPr>
          <w:p w:rsidR="00FB193E" w:rsidRDefault="00000000">
            <w:pPr>
              <w:rPr>
                <w:sz w:val="24"/>
                <w:szCs w:val="24"/>
              </w:rPr>
            </w:pPr>
            <w:r>
              <w:rPr>
                <w:sz w:val="24"/>
                <w:szCs w:val="24"/>
              </w:rPr>
              <w:t>12 tasses</w:t>
            </w:r>
          </w:p>
        </w:tc>
        <w:tc>
          <w:tcPr>
            <w:tcW w:w="5295" w:type="dxa"/>
          </w:tcPr>
          <w:p w:rsidR="00FB193E" w:rsidRDefault="00000000">
            <w:pPr>
              <w:widowControl w:val="0"/>
              <w:ind w:left="90"/>
            </w:pPr>
            <w:r>
              <w:t xml:space="preserve"> Purée de sauce tomate</w:t>
            </w:r>
          </w:p>
        </w:tc>
      </w:tr>
    </w:tbl>
    <w:p w:rsidR="00FB193E" w:rsidRDefault="00FB193E"/>
    <w:tbl>
      <w:tblPr>
        <w:tblStyle w:val="af1"/>
        <w:tblW w:w="9386" w:type="dxa"/>
        <w:tblInd w:w="-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60"/>
        <w:gridCol w:w="8126"/>
      </w:tblGrid>
      <w:tr w:rsidR="00FB193E">
        <w:trPr>
          <w:trHeight w:val="525"/>
        </w:trPr>
        <w:tc>
          <w:tcPr>
            <w:tcW w:w="1260" w:type="dxa"/>
            <w:tcMar>
              <w:top w:w="28" w:type="dxa"/>
              <w:left w:w="28" w:type="dxa"/>
              <w:bottom w:w="28" w:type="dxa"/>
              <w:right w:w="28" w:type="dxa"/>
            </w:tcMar>
          </w:tcPr>
          <w:p w:rsidR="00FB193E" w:rsidRDefault="00000000">
            <w:r>
              <w:rPr>
                <w:b/>
                <w:sz w:val="24"/>
                <w:szCs w:val="24"/>
              </w:rPr>
              <w:t>Étape de préparation</w:t>
            </w:r>
          </w:p>
        </w:tc>
        <w:tc>
          <w:tcPr>
            <w:tcW w:w="8124" w:type="dxa"/>
            <w:tcMar>
              <w:top w:w="28" w:type="dxa"/>
              <w:left w:w="28" w:type="dxa"/>
              <w:bottom w:w="28" w:type="dxa"/>
              <w:right w:w="28" w:type="dxa"/>
            </w:tcMar>
          </w:tcPr>
          <w:p w:rsidR="00FB193E" w:rsidRDefault="00000000">
            <w:pPr>
              <w:jc w:val="center"/>
              <w:rPr>
                <w:b/>
                <w:sz w:val="24"/>
                <w:szCs w:val="24"/>
              </w:rPr>
            </w:pPr>
            <w:r>
              <w:rPr>
                <w:b/>
                <w:sz w:val="24"/>
                <w:szCs w:val="24"/>
              </w:rPr>
              <w:t>Directives</w:t>
            </w:r>
          </w:p>
        </w:tc>
      </w:tr>
      <w:tr w:rsidR="00FB193E">
        <w:trPr>
          <w:trHeight w:val="660"/>
        </w:trPr>
        <w:tc>
          <w:tcPr>
            <w:tcW w:w="1260" w:type="dxa"/>
            <w:tcMar>
              <w:top w:w="28" w:type="dxa"/>
              <w:left w:w="28" w:type="dxa"/>
              <w:bottom w:w="28" w:type="dxa"/>
              <w:right w:w="28" w:type="dxa"/>
            </w:tcMar>
            <w:vAlign w:val="center"/>
          </w:tcPr>
          <w:p w:rsidR="00FB193E" w:rsidRDefault="00FB193E">
            <w:pPr>
              <w:numPr>
                <w:ilvl w:val="0"/>
                <w:numId w:val="1"/>
              </w:numPr>
              <w:jc w:val="center"/>
              <w:rPr>
                <w:b/>
                <w:sz w:val="24"/>
                <w:szCs w:val="24"/>
              </w:rPr>
            </w:pPr>
          </w:p>
        </w:tc>
        <w:tc>
          <w:tcPr>
            <w:tcW w:w="8124" w:type="dxa"/>
            <w:tcMar>
              <w:top w:w="0" w:type="dxa"/>
              <w:left w:w="0" w:type="dxa"/>
              <w:bottom w:w="0" w:type="dxa"/>
              <w:right w:w="0" w:type="dxa"/>
            </w:tcMar>
            <w:vAlign w:val="bottom"/>
          </w:tcPr>
          <w:p w:rsidR="00FB193E" w:rsidRDefault="00000000">
            <w:pPr>
              <w:widowControl w:val="0"/>
              <w:spacing w:before="50"/>
              <w:ind w:right="-29"/>
              <w:rPr>
                <w:b/>
              </w:rPr>
            </w:pPr>
            <w:r>
              <w:rPr>
                <w:b/>
              </w:rPr>
              <w:t xml:space="preserve"> *SE LAVER LES MAINS avant de commencer la préparation et DÉSINFECTER les surfaces et le matériel.</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1"/>
              </w:numPr>
              <w:jc w:val="center"/>
              <w:rPr>
                <w:b/>
                <w:sz w:val="24"/>
                <w:szCs w:val="24"/>
              </w:rPr>
            </w:pPr>
          </w:p>
        </w:tc>
        <w:tc>
          <w:tcPr>
            <w:tcW w:w="8124" w:type="dxa"/>
            <w:tcMar>
              <w:top w:w="0" w:type="dxa"/>
              <w:left w:w="0" w:type="dxa"/>
              <w:bottom w:w="0" w:type="dxa"/>
              <w:right w:w="0" w:type="dxa"/>
            </w:tcMar>
          </w:tcPr>
          <w:p w:rsidR="00FB193E" w:rsidRDefault="00000000">
            <w:r>
              <w:t>Préchauffer le four à 350 °F. Huiler trois plats de cuisson demi-grandeur.</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1"/>
              </w:numPr>
              <w:jc w:val="center"/>
              <w:rPr>
                <w:b/>
                <w:sz w:val="24"/>
                <w:szCs w:val="24"/>
              </w:rPr>
            </w:pPr>
          </w:p>
        </w:tc>
        <w:tc>
          <w:tcPr>
            <w:tcW w:w="8124" w:type="dxa"/>
            <w:tcMar>
              <w:top w:w="0" w:type="dxa"/>
              <w:left w:w="0" w:type="dxa"/>
              <w:bottom w:w="0" w:type="dxa"/>
              <w:right w:w="0" w:type="dxa"/>
            </w:tcMar>
          </w:tcPr>
          <w:p w:rsidR="00FB193E" w:rsidRDefault="00000000">
            <w:r>
              <w:t>Ajouter l’oignon, le céleri, la carotte, l’ail et la courgette dans une poêle préchauffée avec de l’huile d’olive et faire sauter pendant 5 à 10 minutes. Ajouter le concentré de tomates, le sel, le poivre et la compote de pommes. Faire cuire pendant 3 minutes.</w:t>
            </w:r>
          </w:p>
          <w:p w:rsidR="00FB193E" w:rsidRDefault="00FB193E"/>
          <w:p w:rsidR="00FB193E" w:rsidRDefault="00000000">
            <w:r>
              <w:t>Ajouter la sauce tomate, les haricots et les lentilles. Laisser mijoter pendant 15 à 20 minutes. Ajouter les protéines végétales texturées, le persil, l’origan et le basilic et faire cuire pendant 10 minutes. La sauce va commencer à s’assécher en cuisant. Ajuster les quantités d’assaisonnement et d’eau selon les besoins. Puis, écraser le mélange avec un pilon à purée.</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1"/>
              </w:numPr>
              <w:jc w:val="center"/>
              <w:rPr>
                <w:b/>
                <w:sz w:val="24"/>
                <w:szCs w:val="24"/>
              </w:rPr>
            </w:pPr>
          </w:p>
        </w:tc>
        <w:tc>
          <w:tcPr>
            <w:tcW w:w="8124" w:type="dxa"/>
            <w:tcMar>
              <w:top w:w="0" w:type="dxa"/>
              <w:left w:w="0" w:type="dxa"/>
              <w:bottom w:w="0" w:type="dxa"/>
              <w:right w:w="0" w:type="dxa"/>
            </w:tcMar>
          </w:tcPr>
          <w:p w:rsidR="00FB193E" w:rsidRDefault="00000000">
            <w:pPr>
              <w:widowControl w:val="0"/>
              <w:spacing w:before="50"/>
              <w:ind w:left="90" w:right="-29"/>
            </w:pPr>
            <w:r>
              <w:t>Pendant que la sauce cuit, placer les nouilles de pâtes sèches dans un plat de cuisson et les couvrir d’eau chaude du robinet. Laisser reposer pendant 10 minutes.</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1"/>
              </w:numPr>
              <w:jc w:val="center"/>
              <w:rPr>
                <w:b/>
                <w:sz w:val="24"/>
                <w:szCs w:val="24"/>
              </w:rPr>
            </w:pPr>
          </w:p>
        </w:tc>
        <w:tc>
          <w:tcPr>
            <w:tcW w:w="8124" w:type="dxa"/>
            <w:tcMar>
              <w:top w:w="0" w:type="dxa"/>
              <w:left w:w="0" w:type="dxa"/>
              <w:bottom w:w="0" w:type="dxa"/>
              <w:right w:w="0" w:type="dxa"/>
            </w:tcMar>
          </w:tcPr>
          <w:p w:rsidR="00FB193E" w:rsidRDefault="00000000">
            <w:pPr>
              <w:widowControl w:val="0"/>
              <w:ind w:left="90"/>
            </w:pPr>
            <w:r>
              <w:t>Pendant que les nouilles trempent, mélanger l’œuf, le chou frisé et le fromage cottage dans un autre bol. Mélanger et réserver.</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1"/>
              </w:numPr>
              <w:jc w:val="center"/>
              <w:rPr>
                <w:b/>
                <w:sz w:val="24"/>
                <w:szCs w:val="24"/>
              </w:rPr>
            </w:pPr>
          </w:p>
        </w:tc>
        <w:tc>
          <w:tcPr>
            <w:tcW w:w="8124" w:type="dxa"/>
            <w:tcMar>
              <w:top w:w="0" w:type="dxa"/>
              <w:left w:w="0" w:type="dxa"/>
              <w:bottom w:w="0" w:type="dxa"/>
              <w:right w:w="0" w:type="dxa"/>
            </w:tcMar>
          </w:tcPr>
          <w:p w:rsidR="00FB193E" w:rsidRDefault="00000000">
            <w:pPr>
              <w:widowControl w:val="0"/>
              <w:ind w:left="90"/>
            </w:pPr>
            <w:r>
              <w:t xml:space="preserve">Dans les plats de cuisson demi-grandeur peu profonds et graissés, répartir suffisamment de sauce pour couvrir le fond des plats. Placer quatre feuilles de lasagnes superposées l’une sur l’autre. Étendre la sauce sur le dessus. Répéter ensuite avec 4 autres feuilles de lasagnes. Recouvrir du mélange de chou frisé et de fromage cottage, d’une quantité </w:t>
            </w:r>
            <w:r>
              <w:lastRenderedPageBreak/>
              <w:t>suffisante de sauce pour couvrir, et de 4 autres feuilles de lasagnes. Verser la sauce sur le dessus et recouvrir de fromage râpé. Couvrir de papier sulfurisé et de papier d’aluminium et faire cuire au four pendant 1 heure, ou jusqu’à ce que les pâtes soient bien cuites. Retirer le papier d’aluminium et faire griller pour faire dorer le fromage. Point critique de maîtrise – cuire à une température interne de 165 °F/74 °C maintenue pendant au moins 15 secondes.</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1"/>
              </w:numPr>
              <w:pBdr>
                <w:top w:val="nil"/>
                <w:left w:val="nil"/>
                <w:bottom w:val="nil"/>
                <w:right w:val="nil"/>
                <w:between w:val="nil"/>
              </w:pBdr>
              <w:jc w:val="center"/>
              <w:rPr>
                <w:b/>
                <w:sz w:val="24"/>
                <w:szCs w:val="24"/>
              </w:rPr>
            </w:pPr>
          </w:p>
        </w:tc>
        <w:tc>
          <w:tcPr>
            <w:tcW w:w="8124" w:type="dxa"/>
            <w:tcMar>
              <w:top w:w="0" w:type="dxa"/>
              <w:left w:w="0" w:type="dxa"/>
              <w:bottom w:w="0" w:type="dxa"/>
              <w:right w:w="0" w:type="dxa"/>
            </w:tcMar>
          </w:tcPr>
          <w:p w:rsidR="00FB193E" w:rsidRDefault="00000000">
            <w:pPr>
              <w:ind w:firstLine="90"/>
            </w:pPr>
            <w:r>
              <w:t>Point critique de maîtrise – maintenir la température à plus de 140 °F/60 °C.</w:t>
            </w:r>
          </w:p>
        </w:tc>
      </w:tr>
      <w:tr w:rsidR="00FB193E">
        <w:tc>
          <w:tcPr>
            <w:tcW w:w="1260" w:type="dxa"/>
            <w:tcMar>
              <w:top w:w="28" w:type="dxa"/>
              <w:left w:w="28" w:type="dxa"/>
              <w:bottom w:w="28" w:type="dxa"/>
              <w:right w:w="28" w:type="dxa"/>
            </w:tcMar>
            <w:vAlign w:val="center"/>
          </w:tcPr>
          <w:p w:rsidR="00FB193E" w:rsidRDefault="00FB193E">
            <w:pPr>
              <w:pBdr>
                <w:top w:val="nil"/>
                <w:left w:val="nil"/>
                <w:bottom w:val="nil"/>
                <w:right w:val="nil"/>
                <w:between w:val="nil"/>
              </w:pBdr>
              <w:ind w:left="720"/>
              <w:jc w:val="center"/>
              <w:rPr>
                <w:b/>
                <w:sz w:val="24"/>
                <w:szCs w:val="24"/>
              </w:rPr>
            </w:pPr>
          </w:p>
        </w:tc>
        <w:tc>
          <w:tcPr>
            <w:tcW w:w="8124" w:type="dxa"/>
            <w:tcMar>
              <w:top w:w="0" w:type="dxa"/>
              <w:left w:w="0" w:type="dxa"/>
              <w:bottom w:w="0" w:type="dxa"/>
              <w:right w:w="0" w:type="dxa"/>
            </w:tcMar>
          </w:tcPr>
          <w:p w:rsidR="00FB193E" w:rsidRDefault="00000000">
            <w:pPr>
              <w:jc w:val="center"/>
              <w:rPr>
                <w:b/>
              </w:rPr>
            </w:pPr>
            <w:r>
              <w:rPr>
                <w:b/>
              </w:rPr>
              <w:t>MISE EN ASSIETTE</w:t>
            </w:r>
          </w:p>
        </w:tc>
      </w:tr>
      <w:tr w:rsidR="00FB193E">
        <w:trPr>
          <w:trHeight w:val="240"/>
        </w:trPr>
        <w:tc>
          <w:tcPr>
            <w:tcW w:w="1260" w:type="dxa"/>
            <w:tcMar>
              <w:top w:w="28" w:type="dxa"/>
              <w:left w:w="28" w:type="dxa"/>
              <w:bottom w:w="28" w:type="dxa"/>
              <w:right w:w="28" w:type="dxa"/>
            </w:tcMar>
            <w:vAlign w:val="center"/>
          </w:tcPr>
          <w:p w:rsidR="00FB193E" w:rsidRDefault="00FB193E">
            <w:pPr>
              <w:numPr>
                <w:ilvl w:val="0"/>
                <w:numId w:val="2"/>
              </w:numPr>
              <w:pBdr>
                <w:top w:val="nil"/>
                <w:left w:val="nil"/>
                <w:bottom w:val="nil"/>
                <w:right w:val="nil"/>
                <w:between w:val="nil"/>
              </w:pBdr>
              <w:jc w:val="center"/>
              <w:rPr>
                <w:b/>
                <w:sz w:val="24"/>
                <w:szCs w:val="24"/>
              </w:rPr>
            </w:pPr>
          </w:p>
        </w:tc>
        <w:tc>
          <w:tcPr>
            <w:tcW w:w="8124" w:type="dxa"/>
            <w:tcMar>
              <w:top w:w="0" w:type="dxa"/>
              <w:left w:w="0" w:type="dxa"/>
              <w:bottom w:w="0" w:type="dxa"/>
              <w:right w:w="0" w:type="dxa"/>
            </w:tcMar>
          </w:tcPr>
          <w:p w:rsidR="00FB193E" w:rsidRDefault="00000000">
            <w:r>
              <w:t>Mettre les lasagnes en assiette avec 2 cuillères supplémentaires de sauce tomate pour la garniture.</w:t>
            </w:r>
          </w:p>
        </w:tc>
      </w:tr>
      <w:tr w:rsidR="00FB193E">
        <w:tc>
          <w:tcPr>
            <w:tcW w:w="1260" w:type="dxa"/>
            <w:tcMar>
              <w:top w:w="28" w:type="dxa"/>
              <w:left w:w="28" w:type="dxa"/>
              <w:bottom w:w="28" w:type="dxa"/>
              <w:right w:w="28" w:type="dxa"/>
            </w:tcMar>
            <w:vAlign w:val="center"/>
          </w:tcPr>
          <w:p w:rsidR="00FB193E" w:rsidRDefault="00FB193E">
            <w:pPr>
              <w:pBdr>
                <w:top w:val="nil"/>
                <w:left w:val="nil"/>
                <w:bottom w:val="nil"/>
                <w:right w:val="nil"/>
                <w:between w:val="nil"/>
              </w:pBdr>
              <w:ind w:left="720" w:hanging="360"/>
              <w:jc w:val="center"/>
              <w:rPr>
                <w:b/>
                <w:sz w:val="24"/>
                <w:szCs w:val="24"/>
              </w:rPr>
            </w:pPr>
          </w:p>
        </w:tc>
        <w:tc>
          <w:tcPr>
            <w:tcW w:w="8124" w:type="dxa"/>
            <w:tcMar>
              <w:top w:w="0" w:type="dxa"/>
              <w:left w:w="0" w:type="dxa"/>
              <w:bottom w:w="0" w:type="dxa"/>
              <w:right w:w="0" w:type="dxa"/>
            </w:tcMar>
          </w:tcPr>
          <w:p w:rsidR="00FB193E" w:rsidRDefault="00000000">
            <w:pPr>
              <w:widowControl w:val="0"/>
              <w:jc w:val="center"/>
              <w:rPr>
                <w:b/>
              </w:rPr>
            </w:pPr>
            <w:r>
              <w:rPr>
                <w:b/>
              </w:rPr>
              <w:t>PRÉPARATION HACHÉE ET HUMIDE ET EN PURÉE</w:t>
            </w:r>
          </w:p>
        </w:tc>
      </w:tr>
      <w:tr w:rsidR="00FB193E">
        <w:trPr>
          <w:trHeight w:val="240"/>
        </w:trPr>
        <w:tc>
          <w:tcPr>
            <w:tcW w:w="1260" w:type="dxa"/>
            <w:tcMar>
              <w:top w:w="28" w:type="dxa"/>
              <w:left w:w="28" w:type="dxa"/>
              <w:bottom w:w="28" w:type="dxa"/>
              <w:right w:w="28" w:type="dxa"/>
            </w:tcMar>
            <w:vAlign w:val="center"/>
          </w:tcPr>
          <w:p w:rsidR="00FB193E" w:rsidRDefault="00000000">
            <w:pPr>
              <w:pBdr>
                <w:top w:val="nil"/>
                <w:left w:val="nil"/>
                <w:bottom w:val="nil"/>
                <w:right w:val="nil"/>
                <w:between w:val="nil"/>
              </w:pBdr>
              <w:jc w:val="center"/>
              <w:rPr>
                <w:b/>
                <w:sz w:val="24"/>
                <w:szCs w:val="24"/>
              </w:rPr>
            </w:pPr>
            <w:r>
              <w:rPr>
                <w:b/>
                <w:sz w:val="24"/>
                <w:szCs w:val="24"/>
              </w:rPr>
              <w:t>1.</w:t>
            </w:r>
          </w:p>
        </w:tc>
        <w:tc>
          <w:tcPr>
            <w:tcW w:w="8124" w:type="dxa"/>
            <w:tcMar>
              <w:top w:w="0" w:type="dxa"/>
              <w:left w:w="0" w:type="dxa"/>
              <w:bottom w:w="0" w:type="dxa"/>
              <w:right w:w="0" w:type="dxa"/>
            </w:tcMar>
          </w:tcPr>
          <w:p w:rsidR="00FB193E" w:rsidRDefault="00000000">
            <w:pPr>
              <w:widowControl w:val="0"/>
              <w:ind w:left="90"/>
            </w:pPr>
            <w:r>
              <w:t>Ajouter le produit préparé et la sauce dans le robot culinaire ou le mélangeur. Mélanger jusqu’à l’obtention de la consistance souhaitée.</w:t>
            </w:r>
          </w:p>
          <w:p w:rsidR="00FB193E" w:rsidRDefault="00000000">
            <w:pPr>
              <w:widowControl w:val="0"/>
              <w:ind w:left="90"/>
            </w:pPr>
            <w:r>
              <w:t>Réchauffer jusqu’à une température interne de 165 °F/74 °C maintenue pendant au moins 15 secondes.</w:t>
            </w:r>
          </w:p>
        </w:tc>
      </w:tr>
      <w:tr w:rsidR="00FB193E">
        <w:trPr>
          <w:trHeight w:val="240"/>
        </w:trPr>
        <w:tc>
          <w:tcPr>
            <w:tcW w:w="1260" w:type="dxa"/>
            <w:tcMar>
              <w:top w:w="28" w:type="dxa"/>
              <w:left w:w="28" w:type="dxa"/>
              <w:bottom w:w="28" w:type="dxa"/>
              <w:right w:w="28" w:type="dxa"/>
            </w:tcMar>
            <w:vAlign w:val="center"/>
          </w:tcPr>
          <w:p w:rsidR="00FB193E" w:rsidRDefault="00000000">
            <w:pPr>
              <w:pBdr>
                <w:top w:val="nil"/>
                <w:left w:val="nil"/>
                <w:bottom w:val="nil"/>
                <w:right w:val="nil"/>
                <w:between w:val="nil"/>
              </w:pBdr>
              <w:jc w:val="center"/>
              <w:rPr>
                <w:b/>
                <w:sz w:val="24"/>
                <w:szCs w:val="24"/>
              </w:rPr>
            </w:pPr>
            <w:r>
              <w:rPr>
                <w:b/>
                <w:sz w:val="24"/>
                <w:szCs w:val="24"/>
              </w:rPr>
              <w:t>2.</w:t>
            </w:r>
          </w:p>
        </w:tc>
        <w:tc>
          <w:tcPr>
            <w:tcW w:w="8124" w:type="dxa"/>
            <w:tcMar>
              <w:top w:w="0" w:type="dxa"/>
              <w:left w:w="0" w:type="dxa"/>
              <w:bottom w:w="0" w:type="dxa"/>
              <w:right w:w="0" w:type="dxa"/>
            </w:tcMar>
          </w:tcPr>
          <w:p w:rsidR="00FB193E" w:rsidRDefault="00000000">
            <w:pPr>
              <w:widowControl w:val="0"/>
              <w:ind w:left="90"/>
            </w:pPr>
            <w:r>
              <w:t>Placer dans un moule rectangulaire.</w:t>
            </w:r>
          </w:p>
        </w:tc>
      </w:tr>
    </w:tbl>
    <w:p w:rsidR="00FB193E" w:rsidRDefault="00FB193E"/>
    <w:p w:rsidR="00FB193E" w:rsidRDefault="00000000">
      <w:pPr>
        <w:rPr>
          <w:b/>
          <w:sz w:val="24"/>
          <w:szCs w:val="24"/>
        </w:rPr>
      </w:pPr>
      <w:r>
        <w:rPr>
          <w:b/>
          <w:sz w:val="24"/>
          <w:szCs w:val="24"/>
        </w:rPr>
        <w:t>Valeurs nutritives</w:t>
      </w:r>
    </w:p>
    <w:p w:rsidR="00FB193E" w:rsidRDefault="00000000">
      <w:pPr>
        <w:rPr>
          <w:sz w:val="24"/>
          <w:szCs w:val="24"/>
        </w:rPr>
      </w:pPr>
      <w:r>
        <w:rPr>
          <w:sz w:val="24"/>
          <w:szCs w:val="24"/>
        </w:rPr>
        <w:t>Calories : ~ 250 kcal</w:t>
      </w:r>
    </w:p>
    <w:p w:rsidR="00FB193E" w:rsidRDefault="00000000">
      <w:pPr>
        <w:rPr>
          <w:sz w:val="24"/>
          <w:szCs w:val="24"/>
        </w:rPr>
      </w:pPr>
      <w:r>
        <w:rPr>
          <w:sz w:val="24"/>
          <w:szCs w:val="24"/>
        </w:rPr>
        <w:t>Protéines : 15+ g</w:t>
      </w:r>
    </w:p>
    <w:p w:rsidR="00FB193E" w:rsidRDefault="00000000">
      <w:pPr>
        <w:rPr>
          <w:sz w:val="24"/>
          <w:szCs w:val="24"/>
        </w:rPr>
        <w:sectPr w:rsidR="00FB193E">
          <w:footerReference w:type="default" r:id="rId9"/>
          <w:headerReference w:type="first" r:id="rId10"/>
          <w:footerReference w:type="first" r:id="rId11"/>
          <w:pgSz w:w="12240" w:h="15840"/>
          <w:pgMar w:top="810" w:right="1440" w:bottom="450" w:left="1440" w:header="705" w:footer="144" w:gutter="0"/>
          <w:pgNumType w:start="1"/>
          <w:cols w:space="720"/>
          <w:titlePg/>
        </w:sectPr>
      </w:pPr>
      <w:r>
        <w:rPr>
          <w:sz w:val="24"/>
          <w:szCs w:val="24"/>
        </w:rPr>
        <w:t>Fibres alimentaires : 5+ g</w:t>
      </w:r>
    </w:p>
    <w:p w:rsidR="00FB193E" w:rsidRDefault="00FB193E">
      <w:pPr>
        <w:spacing w:after="0"/>
        <w:rPr>
          <w:sz w:val="24"/>
          <w:szCs w:val="24"/>
        </w:rPr>
      </w:pPr>
    </w:p>
    <w:p w:rsidR="00FB193E" w:rsidRDefault="00000000">
      <w:pPr>
        <w:spacing w:after="0" w:line="240" w:lineRule="auto"/>
      </w:pPr>
      <w:bookmarkStart w:id="0" w:name="_heading=h.gjdgxs" w:colFirst="0" w:colLast="0"/>
      <w:bookmarkEnd w:id="0"/>
      <w:r>
        <w:rPr>
          <w:i/>
        </w:rPr>
        <w:t>Remarque : La composition nutritionnelle fournie est approximative et peut varier selon les ingrédients utilisés et la quantité préparée. Les valeurs de la composition nutritionnelle ont été obtenues à l’aide de Synergy Tech Suite et arrondies aux 50 kcal les plus proches pour les calories et aux 10 mg les plus proches pour le sodium.</w:t>
      </w:r>
    </w:p>
    <w:sectPr w:rsidR="00FB193E">
      <w:type w:val="continuous"/>
      <w:pgSz w:w="12240" w:h="15840"/>
      <w:pgMar w:top="810" w:right="1440" w:bottom="45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55182" w:rsidRDefault="00855182">
      <w:pPr>
        <w:spacing w:after="0" w:line="240" w:lineRule="auto"/>
      </w:pPr>
      <w:r>
        <w:separator/>
      </w:r>
    </w:p>
  </w:endnote>
  <w:endnote w:type="continuationSeparator" w:id="0">
    <w:p w:rsidR="00855182" w:rsidRDefault="00855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193E" w:rsidRDefault="00000000">
    <w:pPr>
      <w:jc w:val="right"/>
    </w:pPr>
    <w:r>
      <w:rPr>
        <w:noProof/>
      </w:rPr>
      <w:drawing>
        <wp:inline distT="114300" distB="114300" distL="114300" distR="114300">
          <wp:extent cx="3388269" cy="867727"/>
          <wp:effectExtent l="0" t="0" r="0" b="0"/>
          <wp:docPr id="11" name="image2.png" descr="Ontario Centres for Learning Research and Innovation logo and Research Institute for Aging logo"/>
          <wp:cNvGraphicFramePr/>
          <a:graphic xmlns:a="http://schemas.openxmlformats.org/drawingml/2006/main">
            <a:graphicData uri="http://schemas.openxmlformats.org/drawingml/2006/picture">
              <pic:pic xmlns:pic="http://schemas.openxmlformats.org/drawingml/2006/picture">
                <pic:nvPicPr>
                  <pic:cNvPr id="0" name="image2.png" descr="Ontario Centres for Learning Research and Innovation logo and Research Institute for Aging logo"/>
                  <pic:cNvPicPr preferRelativeResize="0"/>
                </pic:nvPicPr>
                <pic:blipFill>
                  <a:blip r:embed="rId1"/>
                  <a:srcRect/>
                  <a:stretch>
                    <a:fillRect/>
                  </a:stretch>
                </pic:blipFill>
                <pic:spPr>
                  <a:xfrm>
                    <a:off x="0" y="0"/>
                    <a:ext cx="3388269" cy="867727"/>
                  </a:xfrm>
                  <a:prstGeom prst="rect">
                    <a:avLst/>
                  </a:prstGeom>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193E" w:rsidRDefault="00FB193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55182" w:rsidRDefault="00855182">
      <w:pPr>
        <w:spacing w:after="0" w:line="240" w:lineRule="auto"/>
      </w:pPr>
      <w:r>
        <w:separator/>
      </w:r>
    </w:p>
  </w:footnote>
  <w:footnote w:type="continuationSeparator" w:id="0">
    <w:p w:rsidR="00855182" w:rsidRDefault="008551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193E" w:rsidRDefault="00FB193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94435"/>
    <w:multiLevelType w:val="multilevel"/>
    <w:tmpl w:val="DEC6D7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CE713D"/>
    <w:multiLevelType w:val="multilevel"/>
    <w:tmpl w:val="E3D61C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360741094">
    <w:abstractNumId w:val="0"/>
  </w:num>
  <w:num w:numId="2" w16cid:durableId="1164013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93E"/>
    <w:rsid w:val="00855182"/>
    <w:rsid w:val="00DF4D28"/>
    <w:rsid w:val="00FB19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105FC6-F40E-4E00-BFA1-640D5163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1BC4"/>
    <w:pPr>
      <w:spacing w:after="0" w:line="240" w:lineRule="auto"/>
      <w:contextualSpacing/>
    </w:pPr>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833A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33AA0"/>
    <w:pPr>
      <w:ind w:left="720"/>
      <w:contextualSpacing/>
    </w:pPr>
  </w:style>
  <w:style w:type="character" w:customStyle="1" w:styleId="TitleChar">
    <w:name w:val="Title Char"/>
    <w:basedOn w:val="DefaultParagraphFont"/>
    <w:link w:val="Title"/>
    <w:uiPriority w:val="10"/>
    <w:rsid w:val="00DF1BC4"/>
    <w:rPr>
      <w:rFonts w:asciiTheme="majorHAnsi" w:eastAsiaTheme="majorEastAsia" w:hAnsiTheme="majorHAnsi" w:cstheme="majorBidi"/>
      <w:spacing w:val="-10"/>
      <w:kern w:val="28"/>
      <w:sz w:val="56"/>
      <w:szCs w:val="56"/>
    </w:rPr>
  </w:style>
  <w:style w:type="table" w:styleId="PlainTable1">
    <w:name w:val="Plain Table 1"/>
    <w:basedOn w:val="TableNormal"/>
    <w:uiPriority w:val="41"/>
    <w:rsid w:val="00DF1BC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F1BC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Light">
    <w:name w:val="Grid Table Light"/>
    <w:basedOn w:val="TableNormal"/>
    <w:uiPriority w:val="40"/>
    <w:rsid w:val="00DF1BC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F1BC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62A68"/>
    <w:pPr>
      <w:widowControl w:val="0"/>
      <w:autoSpaceDE w:val="0"/>
      <w:autoSpaceDN w:val="0"/>
      <w:spacing w:after="0" w:line="240" w:lineRule="auto"/>
    </w:pPr>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924D69"/>
    <w:rPr>
      <w:b/>
      <w:bCs/>
    </w:rPr>
  </w:style>
  <w:style w:type="character" w:customStyle="1" w:styleId="CommentSubjectChar">
    <w:name w:val="Comment Subject Char"/>
    <w:basedOn w:val="CommentTextChar"/>
    <w:link w:val="CommentSubject"/>
    <w:uiPriority w:val="99"/>
    <w:semiHidden/>
    <w:rsid w:val="00924D69"/>
    <w:rPr>
      <w:b/>
      <w:bCs/>
      <w:sz w:val="20"/>
      <w:szCs w:val="20"/>
    </w:r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PP0hHD7QoqCFL+EzwStgHY1LdQg==">AMUW2mXTD4Ce+Nz1HQFpf6yFRaVXlXw9bNqSyQDblWhLA1ylmK6Zv4NLTIHU5sBvsIheHSiKL7CWYFaxc81V5vjHkuannqz/gia57GMTUSSDzpcDTWivMiqNnkCbVPJybgfPnyJ64YdB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636</Words>
  <Characters>3628</Characters>
  <Application>Microsoft Office Word</Application>
  <DocSecurity>0</DocSecurity>
  <Lines>30</Lines>
  <Paragraphs>8</Paragraphs>
  <ScaleCrop>false</ScaleCrop>
  <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Thompson-Haile</dc:creator>
  <cp:lastModifiedBy>Anil Gosai</cp:lastModifiedBy>
  <cp:revision>2</cp:revision>
  <dcterms:created xsi:type="dcterms:W3CDTF">2023-04-13T19:02:00Z</dcterms:created>
  <dcterms:modified xsi:type="dcterms:W3CDTF">2023-04-13T19:02:00Z</dcterms:modified>
</cp:coreProperties>
</file>